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5FC" w:rsidRDefault="00B225F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WACText"/>
          <w:rFonts w:ascii="Times New Roman" w:hAnsi="Times New Roman"/>
          <w:spacing w:val="-2"/>
        </w:rPr>
      </w:pPr>
    </w:p>
    <w:p w:rsidR="001172F4" w:rsidRPr="00B225FC" w:rsidRDefault="00387E5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WACText"/>
          <w:rFonts w:ascii="Times New Roman" w:hAnsi="Times New Roman"/>
          <w:spacing w:val="-2"/>
        </w:rPr>
      </w:pPr>
      <w:r w:rsidRPr="00B225FC">
        <w:rPr>
          <w:rStyle w:val="WACText"/>
          <w:rFonts w:ascii="Times New Roman" w:hAnsi="Times New Roman"/>
          <w:spacing w:val="-2"/>
        </w:rPr>
        <w:t>[</w:t>
      </w:r>
      <w:r w:rsidR="005C7C4E" w:rsidRPr="005C7C4E">
        <w:rPr>
          <w:rStyle w:val="WACText"/>
          <w:rFonts w:ascii="Times New Roman" w:hAnsi="Times New Roman"/>
          <w:i/>
          <w:spacing w:val="-2"/>
        </w:rPr>
        <w:t>Include</w:t>
      </w:r>
      <w:r w:rsidR="005C7C4E">
        <w:rPr>
          <w:rStyle w:val="WACText"/>
          <w:rFonts w:ascii="Times New Roman" w:hAnsi="Times New Roman"/>
          <w:spacing w:val="-2"/>
        </w:rPr>
        <w:t xml:space="preserve"> </w:t>
      </w:r>
      <w:r w:rsidR="00B225FC" w:rsidRPr="00B225FC">
        <w:rPr>
          <w:rStyle w:val="WACText"/>
          <w:rFonts w:ascii="Times New Roman" w:hAnsi="Times New Roman"/>
          <w:i/>
          <w:spacing w:val="-2"/>
        </w:rPr>
        <w:t xml:space="preserve">New Lead </w:t>
      </w:r>
      <w:r w:rsidRPr="00B225FC">
        <w:rPr>
          <w:rStyle w:val="WACText"/>
          <w:rFonts w:ascii="Times New Roman" w:hAnsi="Times New Roman"/>
          <w:i/>
          <w:spacing w:val="-2"/>
        </w:rPr>
        <w:t xml:space="preserve">Agency Name and </w:t>
      </w:r>
      <w:r w:rsidR="001902C0" w:rsidRPr="00B225FC">
        <w:rPr>
          <w:rStyle w:val="WACText"/>
          <w:rFonts w:ascii="Times New Roman" w:hAnsi="Times New Roman"/>
          <w:i/>
          <w:spacing w:val="-2"/>
        </w:rPr>
        <w:t>Letterhead</w:t>
      </w:r>
      <w:r w:rsidR="001902C0">
        <w:rPr>
          <w:rStyle w:val="WACText"/>
          <w:rFonts w:ascii="Times New Roman" w:hAnsi="Times New Roman"/>
          <w:i/>
          <w:spacing w:val="-2"/>
        </w:rPr>
        <w:t>]</w:t>
      </w:r>
    </w:p>
    <w:p w:rsidR="00387E53" w:rsidRPr="00B225FC" w:rsidRDefault="00387E5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WACText"/>
          <w:rFonts w:ascii="Times New Roman" w:hAnsi="Times New Roman"/>
          <w:spacing w:val="-2"/>
        </w:rPr>
      </w:pPr>
    </w:p>
    <w:p w:rsidR="00387E53" w:rsidRPr="00B225FC" w:rsidRDefault="00387E5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WACText"/>
          <w:rFonts w:ascii="Times New Roman" w:hAnsi="Times New Roman"/>
          <w:spacing w:val="-2"/>
        </w:rPr>
      </w:pPr>
      <w:r w:rsidRPr="00B225FC">
        <w:rPr>
          <w:rStyle w:val="WACText"/>
          <w:rFonts w:ascii="Times New Roman" w:hAnsi="Times New Roman"/>
          <w:spacing w:val="-2"/>
        </w:rPr>
        <w:t>[</w:t>
      </w:r>
      <w:r w:rsidRPr="00B225FC">
        <w:rPr>
          <w:rStyle w:val="WACText"/>
          <w:rFonts w:ascii="Times New Roman" w:hAnsi="Times New Roman"/>
          <w:i/>
          <w:spacing w:val="-2"/>
        </w:rPr>
        <w:t>Date</w:t>
      </w:r>
      <w:r w:rsidRPr="00B225FC">
        <w:rPr>
          <w:rStyle w:val="WACText"/>
          <w:rFonts w:ascii="Times New Roman" w:hAnsi="Times New Roman"/>
          <w:spacing w:val="-2"/>
        </w:rPr>
        <w:t>]</w:t>
      </w:r>
    </w:p>
    <w:p w:rsidR="001172F4" w:rsidRPr="00B225FC" w:rsidRDefault="001172F4">
      <w:pPr>
        <w:pStyle w:val="HRt-1"/>
        <w:widowControl/>
        <w:tabs>
          <w:tab w:val="clear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 w:val="0"/>
        <w:rPr>
          <w:rStyle w:val="WACText"/>
          <w:rFonts w:ascii="Times New Roman" w:hAnsi="Times New Roman"/>
          <w:spacing w:val="-2"/>
        </w:rPr>
      </w:pPr>
    </w:p>
    <w:p w:rsidR="001902C0" w:rsidRPr="001D6057" w:rsidRDefault="001902C0" w:rsidP="001902C0">
      <w:pPr>
        <w:pStyle w:val="Heading1"/>
        <w:jc w:val="center"/>
        <w:rPr>
          <w:rStyle w:val="WACText"/>
          <w:rFonts w:ascii="Times New Roman" w:hAnsi="Times New Roman"/>
          <w:b/>
          <w:i/>
          <w:smallCaps/>
          <w:color w:val="auto"/>
          <w:spacing w:val="-2"/>
          <w:sz w:val="28"/>
          <w:szCs w:val="24"/>
        </w:rPr>
      </w:pPr>
      <w:r w:rsidRPr="001D6057">
        <w:rPr>
          <w:rStyle w:val="WACText"/>
          <w:rFonts w:ascii="Times New Roman" w:hAnsi="Times New Roman"/>
          <w:i/>
          <w:smallCaps/>
          <w:color w:val="auto"/>
          <w:spacing w:val="-2"/>
          <w:sz w:val="28"/>
          <w:szCs w:val="24"/>
        </w:rPr>
        <w:t>STATE ENVIRONMENTAL POLICY ACT</w:t>
      </w:r>
    </w:p>
    <w:p w:rsidR="001902C0" w:rsidRPr="001D6057" w:rsidRDefault="001902C0" w:rsidP="001902C0">
      <w:pPr>
        <w:jc w:val="center"/>
        <w:rPr>
          <w:rFonts w:ascii="Times New Roman" w:hAnsi="Times New Roman"/>
          <w:sz w:val="20"/>
        </w:rPr>
      </w:pPr>
    </w:p>
    <w:p w:rsidR="001172F4" w:rsidRDefault="001902C0" w:rsidP="006E1112">
      <w:pPr>
        <w:pStyle w:val="Heading1"/>
        <w:jc w:val="center"/>
        <w:rPr>
          <w:rStyle w:val="WACText"/>
          <w:rFonts w:ascii="Times New Roman" w:hAnsi="Times New Roman"/>
          <w:b/>
          <w:smallCaps/>
          <w:sz w:val="32"/>
        </w:rPr>
      </w:pPr>
      <w:r>
        <w:rPr>
          <w:rStyle w:val="WACText"/>
          <w:rFonts w:ascii="Times New Roman" w:hAnsi="Times New Roman" w:cs="Times New Roman"/>
          <w:b/>
          <w:color w:val="auto"/>
          <w:sz w:val="28"/>
        </w:rPr>
        <w:t>Notice of Assumption of Lead Agency</w:t>
      </w:r>
    </w:p>
    <w:p w:rsidR="001172F4" w:rsidRPr="00B225FC" w:rsidRDefault="001172F4">
      <w:pPr>
        <w:pStyle w:val="HRt-1"/>
        <w:widowControl/>
        <w:tabs>
          <w:tab w:val="clear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 w:val="0"/>
        <w:rPr>
          <w:rStyle w:val="WACText"/>
          <w:rFonts w:ascii="Times New Roman" w:hAnsi="Times New Roman"/>
          <w:spacing w:val="-2"/>
        </w:rPr>
      </w:pPr>
    </w:p>
    <w:p w:rsidR="006E1112" w:rsidRDefault="006E1112" w:rsidP="005C7C4E">
      <w:pPr>
        <w:pStyle w:val="HRt-1"/>
        <w:widowControl/>
        <w:tabs>
          <w:tab w:val="clear" w:pos="-720"/>
          <w:tab w:val="right" w:leader="underscore" w:pos="9360"/>
        </w:tabs>
        <w:suppressAutoHyphens w:val="0"/>
        <w:spacing w:line="240" w:lineRule="auto"/>
        <w:rPr>
          <w:rStyle w:val="WACText"/>
          <w:rFonts w:ascii="Times New Roman" w:hAnsi="Times New Roman"/>
          <w:i/>
          <w:spacing w:val="-2"/>
        </w:rPr>
      </w:pPr>
    </w:p>
    <w:p w:rsidR="00C43A85" w:rsidRPr="001902C0" w:rsidRDefault="005C7C4E" w:rsidP="005C7C4E">
      <w:pPr>
        <w:pStyle w:val="HRt-1"/>
        <w:widowControl/>
        <w:tabs>
          <w:tab w:val="clear" w:pos="-720"/>
          <w:tab w:val="right" w:leader="underscore" w:pos="9360"/>
        </w:tabs>
        <w:suppressAutoHyphens w:val="0"/>
        <w:spacing w:line="240" w:lineRule="auto"/>
        <w:rPr>
          <w:rStyle w:val="WACText"/>
          <w:rFonts w:ascii="Times New Roman" w:hAnsi="Times New Roman"/>
          <w:i/>
          <w:spacing w:val="-2"/>
        </w:rPr>
      </w:pPr>
      <w:r w:rsidRPr="001902C0">
        <w:rPr>
          <w:rStyle w:val="WACText"/>
          <w:rFonts w:ascii="Times New Roman" w:hAnsi="Times New Roman"/>
          <w:i/>
          <w:spacing w:val="-2"/>
        </w:rPr>
        <w:t xml:space="preserve">(Note: </w:t>
      </w:r>
      <w:r w:rsidR="001902C0" w:rsidRPr="001902C0">
        <w:rPr>
          <w:rStyle w:val="WACText"/>
          <w:rFonts w:ascii="Times New Roman" w:hAnsi="Times New Roman"/>
          <w:i/>
          <w:spacing w:val="-2"/>
        </w:rPr>
        <w:t>This notice is only used during the DNS comment period by another SEPA agency.  A</w:t>
      </w:r>
      <w:r w:rsidRPr="001902C0">
        <w:rPr>
          <w:rStyle w:val="WACText"/>
          <w:rFonts w:ascii="Times New Roman" w:hAnsi="Times New Roman"/>
          <w:i/>
          <w:spacing w:val="-2"/>
        </w:rPr>
        <w:t xml:space="preserve"> new threshold determination of significance – DS/Scoping Notice –must be issued along with this document)</w:t>
      </w:r>
    </w:p>
    <w:p w:rsidR="005C7C4E" w:rsidRDefault="005C7C4E" w:rsidP="00387E53">
      <w:pPr>
        <w:pStyle w:val="HRt-1"/>
        <w:widowControl/>
        <w:tabs>
          <w:tab w:val="clear" w:pos="-720"/>
          <w:tab w:val="right" w:leader="underscore" w:pos="9360"/>
        </w:tabs>
        <w:suppressAutoHyphens w:val="0"/>
        <w:spacing w:line="240" w:lineRule="auto"/>
        <w:rPr>
          <w:rStyle w:val="WACText"/>
          <w:rFonts w:ascii="Times New Roman" w:hAnsi="Times New Roman"/>
          <w:spacing w:val="-2"/>
        </w:rPr>
      </w:pPr>
    </w:p>
    <w:p w:rsidR="001172F4" w:rsidRDefault="00387E53" w:rsidP="006E1112">
      <w:pPr>
        <w:pStyle w:val="HRt-1"/>
        <w:widowControl/>
        <w:tabs>
          <w:tab w:val="clear" w:pos="-720"/>
          <w:tab w:val="right" w:leader="underscore" w:pos="9360"/>
        </w:tabs>
        <w:suppressAutoHyphens w:val="0"/>
        <w:spacing w:line="240" w:lineRule="auto"/>
        <w:rPr>
          <w:rStyle w:val="WACText"/>
          <w:rFonts w:ascii="Times New Roman" w:hAnsi="Times New Roman"/>
          <w:spacing w:val="-2"/>
        </w:rPr>
      </w:pPr>
      <w:r w:rsidRPr="00B225FC">
        <w:rPr>
          <w:rStyle w:val="WACText"/>
          <w:rFonts w:ascii="Times New Roman" w:hAnsi="Times New Roman"/>
          <w:spacing w:val="-2"/>
        </w:rPr>
        <w:t>Title and d</w:t>
      </w:r>
      <w:r w:rsidR="001172F4" w:rsidRPr="00B225FC">
        <w:rPr>
          <w:rStyle w:val="WACText"/>
          <w:rFonts w:ascii="Times New Roman" w:hAnsi="Times New Roman"/>
          <w:spacing w:val="-2"/>
        </w:rPr>
        <w:t>escription of proposal</w:t>
      </w:r>
      <w:r w:rsidRPr="00B225FC">
        <w:rPr>
          <w:rStyle w:val="WACText"/>
          <w:rFonts w:ascii="Times New Roman" w:hAnsi="Times New Roman"/>
          <w:spacing w:val="-2"/>
        </w:rPr>
        <w:t>:</w:t>
      </w:r>
    </w:p>
    <w:p w:rsidR="006E1112" w:rsidRPr="00B225FC" w:rsidRDefault="006E1112" w:rsidP="006E1112">
      <w:pPr>
        <w:pStyle w:val="HRt-1"/>
        <w:widowControl/>
        <w:tabs>
          <w:tab w:val="clear" w:pos="-720"/>
          <w:tab w:val="right" w:leader="underscore" w:pos="9360"/>
        </w:tabs>
        <w:suppressAutoHyphens w:val="0"/>
        <w:spacing w:line="240" w:lineRule="auto"/>
        <w:rPr>
          <w:rStyle w:val="WACText"/>
          <w:rFonts w:ascii="Times New Roman" w:hAnsi="Times New Roman"/>
          <w:spacing w:val="-2"/>
        </w:rPr>
      </w:pPr>
    </w:p>
    <w:p w:rsidR="001172F4" w:rsidRDefault="001172F4" w:rsidP="006E1112">
      <w:pPr>
        <w:pStyle w:val="HRt-1"/>
        <w:widowControl/>
        <w:tabs>
          <w:tab w:val="clear" w:pos="-720"/>
          <w:tab w:val="right" w:leader="underscore" w:pos="9360"/>
        </w:tabs>
        <w:spacing w:line="240" w:lineRule="auto"/>
        <w:rPr>
          <w:rStyle w:val="WACText"/>
          <w:rFonts w:ascii="Times New Roman" w:hAnsi="Times New Roman"/>
          <w:spacing w:val="-2"/>
        </w:rPr>
      </w:pPr>
      <w:r w:rsidRPr="00B225FC">
        <w:rPr>
          <w:rStyle w:val="WACText"/>
          <w:rFonts w:ascii="Times New Roman" w:hAnsi="Times New Roman"/>
          <w:spacing w:val="-2"/>
        </w:rPr>
        <w:t>Initial lead agency</w:t>
      </w:r>
      <w:r w:rsidR="007551E6" w:rsidRPr="00B225FC">
        <w:rPr>
          <w:rStyle w:val="WACText"/>
          <w:rFonts w:ascii="Times New Roman" w:hAnsi="Times New Roman"/>
          <w:spacing w:val="-2"/>
        </w:rPr>
        <w:t>:</w:t>
      </w:r>
    </w:p>
    <w:p w:rsidR="006E1112" w:rsidRPr="00B225FC" w:rsidRDefault="006E1112" w:rsidP="006E1112">
      <w:pPr>
        <w:pStyle w:val="HRt-1"/>
        <w:widowControl/>
        <w:tabs>
          <w:tab w:val="clear" w:pos="-720"/>
          <w:tab w:val="right" w:leader="underscore" w:pos="9360"/>
        </w:tabs>
        <w:spacing w:line="240" w:lineRule="auto"/>
        <w:rPr>
          <w:rStyle w:val="WACText"/>
          <w:rFonts w:ascii="Times New Roman" w:hAnsi="Times New Roman"/>
          <w:spacing w:val="-2"/>
        </w:rPr>
      </w:pPr>
    </w:p>
    <w:p w:rsidR="00387E53" w:rsidRDefault="001172F4" w:rsidP="00387E53">
      <w:pPr>
        <w:pStyle w:val="HRt-1"/>
        <w:widowControl/>
        <w:tabs>
          <w:tab w:val="clear" w:pos="-720"/>
          <w:tab w:val="right" w:leader="underscore" w:pos="9360"/>
        </w:tabs>
        <w:spacing w:line="240" w:lineRule="auto"/>
        <w:rPr>
          <w:rStyle w:val="WACText"/>
          <w:rFonts w:ascii="Times New Roman" w:hAnsi="Times New Roman"/>
          <w:spacing w:val="-2"/>
        </w:rPr>
      </w:pPr>
      <w:r w:rsidRPr="00B225FC">
        <w:rPr>
          <w:rStyle w:val="WACText"/>
          <w:rFonts w:ascii="Times New Roman" w:hAnsi="Times New Roman"/>
          <w:spacing w:val="-2"/>
        </w:rPr>
        <w:t>New lead agency</w:t>
      </w:r>
      <w:r w:rsidR="007551E6" w:rsidRPr="00B225FC">
        <w:rPr>
          <w:rStyle w:val="WACText"/>
          <w:rFonts w:ascii="Times New Roman" w:hAnsi="Times New Roman"/>
          <w:spacing w:val="-2"/>
        </w:rPr>
        <w:t>:</w:t>
      </w:r>
    </w:p>
    <w:p w:rsidR="006E1112" w:rsidRPr="00B225FC" w:rsidRDefault="006E1112" w:rsidP="00387E53">
      <w:pPr>
        <w:pStyle w:val="HRt-1"/>
        <w:widowControl/>
        <w:tabs>
          <w:tab w:val="clear" w:pos="-720"/>
          <w:tab w:val="right" w:leader="underscore" w:pos="9360"/>
        </w:tabs>
        <w:spacing w:line="240" w:lineRule="auto"/>
        <w:rPr>
          <w:rStyle w:val="WACText"/>
          <w:rFonts w:ascii="Times New Roman" w:hAnsi="Times New Roman"/>
          <w:spacing w:val="-2"/>
        </w:rPr>
      </w:pPr>
    </w:p>
    <w:p w:rsidR="00387E53" w:rsidRDefault="00387E53" w:rsidP="006E1112">
      <w:pPr>
        <w:pStyle w:val="HRt-1"/>
        <w:widowControl/>
        <w:tabs>
          <w:tab w:val="clear" w:pos="-720"/>
          <w:tab w:val="right" w:leader="underscore" w:pos="9360"/>
        </w:tabs>
        <w:spacing w:line="240" w:lineRule="auto"/>
        <w:rPr>
          <w:rStyle w:val="WACText"/>
          <w:rFonts w:ascii="Times New Roman" w:hAnsi="Times New Roman"/>
          <w:spacing w:val="-2"/>
        </w:rPr>
      </w:pPr>
      <w:r w:rsidRPr="00B225FC">
        <w:rPr>
          <w:rStyle w:val="WACText"/>
          <w:rFonts w:ascii="Times New Roman" w:hAnsi="Times New Roman"/>
          <w:spacing w:val="-2"/>
        </w:rPr>
        <w:t>Location of proposal</w:t>
      </w:r>
      <w:r w:rsidR="007551E6" w:rsidRPr="00B225FC">
        <w:rPr>
          <w:rStyle w:val="WACText"/>
          <w:rFonts w:ascii="Times New Roman" w:hAnsi="Times New Roman"/>
          <w:spacing w:val="-2"/>
        </w:rPr>
        <w:t>:</w:t>
      </w:r>
    </w:p>
    <w:p w:rsidR="006E1112" w:rsidRPr="00B225FC" w:rsidRDefault="006E1112" w:rsidP="006E1112">
      <w:pPr>
        <w:pStyle w:val="HRt-1"/>
        <w:widowControl/>
        <w:tabs>
          <w:tab w:val="clear" w:pos="-720"/>
          <w:tab w:val="right" w:leader="underscore" w:pos="9360"/>
        </w:tabs>
        <w:spacing w:line="240" w:lineRule="auto"/>
        <w:rPr>
          <w:rStyle w:val="WACText"/>
          <w:rFonts w:ascii="Times New Roman" w:hAnsi="Times New Roman"/>
          <w:spacing w:val="-2"/>
        </w:rPr>
      </w:pPr>
    </w:p>
    <w:p w:rsidR="00C43A85" w:rsidRDefault="00387E53" w:rsidP="006E1112">
      <w:pPr>
        <w:pStyle w:val="HRt-1"/>
        <w:widowControl/>
        <w:tabs>
          <w:tab w:val="clear" w:pos="-720"/>
          <w:tab w:val="right" w:leader="underscore" w:pos="9360"/>
        </w:tabs>
        <w:suppressAutoHyphens w:val="0"/>
        <w:spacing w:line="240" w:lineRule="auto"/>
        <w:rPr>
          <w:rStyle w:val="WACText"/>
          <w:rFonts w:ascii="Times New Roman" w:hAnsi="Times New Roman"/>
          <w:spacing w:val="-2"/>
        </w:rPr>
      </w:pPr>
      <w:r w:rsidRPr="00B225FC">
        <w:rPr>
          <w:rStyle w:val="WACText"/>
          <w:rFonts w:ascii="Times New Roman" w:hAnsi="Times New Roman"/>
          <w:spacing w:val="-2"/>
        </w:rPr>
        <w:t>Proponent</w:t>
      </w:r>
      <w:r w:rsidR="00C43A85">
        <w:rPr>
          <w:rStyle w:val="WACText"/>
          <w:rFonts w:ascii="Times New Roman" w:hAnsi="Times New Roman"/>
          <w:spacing w:val="-2"/>
        </w:rPr>
        <w:t xml:space="preserve"> of proposal:</w:t>
      </w:r>
    </w:p>
    <w:p w:rsidR="006E1112" w:rsidRDefault="006E1112" w:rsidP="006E1112">
      <w:pPr>
        <w:pStyle w:val="HRt-1"/>
        <w:widowControl/>
        <w:tabs>
          <w:tab w:val="clear" w:pos="-720"/>
          <w:tab w:val="right" w:leader="underscore" w:pos="9360"/>
        </w:tabs>
        <w:suppressAutoHyphens w:val="0"/>
        <w:spacing w:line="240" w:lineRule="auto"/>
        <w:rPr>
          <w:rStyle w:val="WACText"/>
          <w:rFonts w:ascii="Times New Roman" w:hAnsi="Times New Roman"/>
          <w:spacing w:val="-2"/>
        </w:rPr>
      </w:pPr>
    </w:p>
    <w:p w:rsidR="001172F4" w:rsidRPr="00B225FC" w:rsidRDefault="001172F4">
      <w:pPr>
        <w:pStyle w:val="HRt-1"/>
        <w:widowControl/>
        <w:tabs>
          <w:tab w:val="clear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rPr>
          <w:rStyle w:val="WACText"/>
          <w:rFonts w:ascii="Times New Roman" w:hAnsi="Times New Roman"/>
          <w:spacing w:val="-2"/>
        </w:rPr>
      </w:pPr>
      <w:r w:rsidRPr="00B225FC">
        <w:rPr>
          <w:rStyle w:val="WACText"/>
          <w:rFonts w:ascii="Times New Roman" w:hAnsi="Times New Roman"/>
          <w:spacing w:val="-2"/>
        </w:rPr>
        <w:t xml:space="preserve">The initial lead agency concluded that this proposal was not likely to have significant adverse impact on the environment, according to </w:t>
      </w:r>
      <w:r w:rsidR="007551E6" w:rsidRPr="00B225FC">
        <w:rPr>
          <w:rStyle w:val="WACText"/>
          <w:rFonts w:ascii="Times New Roman" w:hAnsi="Times New Roman"/>
          <w:spacing w:val="-2"/>
        </w:rPr>
        <w:t>the D</w:t>
      </w:r>
      <w:r w:rsidRPr="00B225FC">
        <w:rPr>
          <w:rStyle w:val="WACText"/>
          <w:rFonts w:ascii="Times New Roman" w:hAnsi="Times New Roman"/>
          <w:spacing w:val="-2"/>
        </w:rPr>
        <w:t xml:space="preserve">etermination of </w:t>
      </w:r>
      <w:r w:rsidR="007551E6" w:rsidRPr="00B225FC">
        <w:rPr>
          <w:rStyle w:val="WACText"/>
          <w:rFonts w:ascii="Times New Roman" w:hAnsi="Times New Roman"/>
          <w:spacing w:val="-2"/>
        </w:rPr>
        <w:t xml:space="preserve">Nonsignificance </w:t>
      </w:r>
      <w:r w:rsidR="00B225FC">
        <w:rPr>
          <w:rStyle w:val="WACText"/>
          <w:rFonts w:ascii="Times New Roman" w:hAnsi="Times New Roman"/>
          <w:spacing w:val="-2"/>
        </w:rPr>
        <w:t>a</w:t>
      </w:r>
      <w:r w:rsidR="00C905A9">
        <w:rPr>
          <w:rStyle w:val="WACText"/>
          <w:rFonts w:ascii="Times New Roman" w:hAnsi="Times New Roman"/>
          <w:spacing w:val="-2"/>
        </w:rPr>
        <w:t>nd Environmental Checklist of [</w:t>
      </w:r>
      <w:r w:rsidR="00C905A9" w:rsidRPr="00C905A9">
        <w:rPr>
          <w:rStyle w:val="WACText"/>
          <w:rFonts w:ascii="Times New Roman" w:hAnsi="Times New Roman"/>
          <w:i/>
          <w:spacing w:val="-2"/>
        </w:rPr>
        <w:t>d</w:t>
      </w:r>
      <w:r w:rsidR="00B225FC" w:rsidRPr="00C905A9">
        <w:rPr>
          <w:rStyle w:val="WACText"/>
          <w:rFonts w:ascii="Times New Roman" w:hAnsi="Times New Roman"/>
          <w:i/>
          <w:spacing w:val="-2"/>
        </w:rPr>
        <w:t>a</w:t>
      </w:r>
      <w:r w:rsidR="00B225FC" w:rsidRPr="00C43A85">
        <w:rPr>
          <w:rStyle w:val="WACText"/>
          <w:rFonts w:ascii="Times New Roman" w:hAnsi="Times New Roman"/>
          <w:i/>
          <w:spacing w:val="-2"/>
        </w:rPr>
        <w:t>te</w:t>
      </w:r>
      <w:r w:rsidR="00B225FC">
        <w:rPr>
          <w:rStyle w:val="WACText"/>
          <w:rFonts w:ascii="Times New Roman" w:hAnsi="Times New Roman"/>
          <w:spacing w:val="-2"/>
        </w:rPr>
        <w:t>].</w:t>
      </w:r>
    </w:p>
    <w:p w:rsidR="001172F4" w:rsidRPr="00B225FC" w:rsidRDefault="001172F4">
      <w:pPr>
        <w:pStyle w:val="HRt-1"/>
        <w:widowControl/>
        <w:tabs>
          <w:tab w:val="clear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WACText"/>
          <w:rFonts w:ascii="Times New Roman" w:hAnsi="Times New Roman"/>
          <w:spacing w:val="-2"/>
        </w:rPr>
      </w:pPr>
    </w:p>
    <w:p w:rsidR="001172F4" w:rsidRPr="00B225FC" w:rsidRDefault="001172F4">
      <w:pPr>
        <w:pStyle w:val="HRt-1"/>
        <w:widowControl/>
        <w:tabs>
          <w:tab w:val="clear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WACText"/>
          <w:rFonts w:ascii="Times New Roman" w:hAnsi="Times New Roman"/>
          <w:spacing w:val="-2"/>
        </w:rPr>
      </w:pPr>
    </w:p>
    <w:p w:rsidR="001172F4" w:rsidRDefault="001172F4" w:rsidP="00B225FC">
      <w:pPr>
        <w:pStyle w:val="HRt-1"/>
        <w:widowControl/>
        <w:tabs>
          <w:tab w:val="clear" w:pos="-720"/>
          <w:tab w:val="right" w:leader="underscore" w:pos="9360"/>
        </w:tabs>
        <w:spacing w:line="240" w:lineRule="auto"/>
        <w:rPr>
          <w:rStyle w:val="WACText"/>
          <w:rFonts w:ascii="Times New Roman" w:hAnsi="Times New Roman"/>
          <w:spacing w:val="-2"/>
        </w:rPr>
      </w:pPr>
      <w:r w:rsidRPr="00B225FC">
        <w:rPr>
          <w:rStyle w:val="WACText"/>
          <w:rFonts w:ascii="Times New Roman" w:hAnsi="Times New Roman"/>
          <w:spacing w:val="-2"/>
        </w:rPr>
        <w:t>We have reviewed the environmental checklist and related information.  In our opinion, an environmental impact statement (EIS) is required on the proposal, because of the following impacts:</w:t>
      </w:r>
    </w:p>
    <w:p w:rsidR="001902C0" w:rsidRDefault="001902C0" w:rsidP="00B225FC">
      <w:pPr>
        <w:pStyle w:val="HRt-1"/>
        <w:widowControl/>
        <w:tabs>
          <w:tab w:val="clear" w:pos="-720"/>
          <w:tab w:val="right" w:leader="underscore" w:pos="9360"/>
        </w:tabs>
        <w:spacing w:line="240" w:lineRule="auto"/>
        <w:rPr>
          <w:rStyle w:val="WACText"/>
          <w:rFonts w:ascii="Times New Roman" w:hAnsi="Times New Roman"/>
          <w:spacing w:val="-2"/>
        </w:rPr>
      </w:pPr>
    </w:p>
    <w:p w:rsidR="001902C0" w:rsidRDefault="001902C0" w:rsidP="001902C0">
      <w:pPr>
        <w:pStyle w:val="HRt-1"/>
        <w:widowControl/>
        <w:tabs>
          <w:tab w:val="clear" w:pos="-720"/>
          <w:tab w:val="right" w:leader="underscore" w:pos="9360"/>
        </w:tabs>
        <w:spacing w:line="240" w:lineRule="auto"/>
        <w:ind w:left="720"/>
        <w:rPr>
          <w:rStyle w:val="WACText"/>
          <w:rFonts w:ascii="Times New Roman" w:hAnsi="Times New Roman"/>
          <w:spacing w:val="-2"/>
        </w:rPr>
      </w:pPr>
      <w:r>
        <w:rPr>
          <w:rStyle w:val="WACText"/>
          <w:rFonts w:ascii="Times New Roman" w:eastAsiaTheme="majorEastAsia" w:hAnsi="Times New Roman"/>
          <w:spacing w:val="-2"/>
        </w:rPr>
        <w:t xml:space="preserve"> [</w:t>
      </w:r>
      <w:r w:rsidRPr="00822BA6">
        <w:rPr>
          <w:rStyle w:val="WACText"/>
          <w:rFonts w:ascii="Times New Roman" w:eastAsiaTheme="majorEastAsia" w:hAnsi="Times New Roman"/>
          <w:i/>
          <w:spacing w:val="-2"/>
        </w:rPr>
        <w:t>Enter the list of probable significant impacts, areas of study, existing studies and reports, proposed methods of analysis and other background information</w:t>
      </w:r>
      <w:r>
        <w:rPr>
          <w:rStyle w:val="WACText"/>
          <w:rFonts w:ascii="Times New Roman" w:eastAsiaTheme="majorEastAsia" w:hAnsi="Times New Roman"/>
          <w:spacing w:val="-2"/>
        </w:rPr>
        <w:t>]</w:t>
      </w:r>
    </w:p>
    <w:p w:rsidR="001172F4" w:rsidRPr="00B225FC" w:rsidRDefault="001172F4">
      <w:pPr>
        <w:pStyle w:val="HRt-1"/>
        <w:widowControl/>
        <w:tabs>
          <w:tab w:val="clear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WACText"/>
          <w:rFonts w:ascii="Times New Roman" w:hAnsi="Times New Roman"/>
          <w:spacing w:val="-2"/>
        </w:rPr>
      </w:pPr>
    </w:p>
    <w:p w:rsidR="001172F4" w:rsidRPr="00B225FC" w:rsidRDefault="001172F4">
      <w:pPr>
        <w:pStyle w:val="HRt-1"/>
        <w:widowControl/>
        <w:tabs>
          <w:tab w:val="clear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WACText"/>
          <w:rFonts w:ascii="Times New Roman" w:hAnsi="Times New Roman"/>
          <w:spacing w:val="-2"/>
        </w:rPr>
      </w:pPr>
    </w:p>
    <w:p w:rsidR="001172F4" w:rsidRDefault="00B225FC" w:rsidP="006E1112">
      <w:pPr>
        <w:pStyle w:val="HRt-1"/>
        <w:widowControl/>
        <w:tabs>
          <w:tab w:val="clear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rPr>
          <w:rStyle w:val="WACText"/>
          <w:rFonts w:ascii="Times New Roman" w:hAnsi="Times New Roman"/>
          <w:spacing w:val="-2"/>
        </w:rPr>
      </w:pPr>
      <w:r>
        <w:rPr>
          <w:rStyle w:val="WACText"/>
          <w:rFonts w:ascii="Times New Roman" w:hAnsi="Times New Roman"/>
          <w:spacing w:val="-2"/>
        </w:rPr>
        <w:t>[New lead agency]</w:t>
      </w:r>
      <w:r w:rsidR="001172F4" w:rsidRPr="00B225FC">
        <w:rPr>
          <w:rStyle w:val="WACText"/>
          <w:rFonts w:ascii="Times New Roman" w:hAnsi="Times New Roman"/>
          <w:spacing w:val="-2"/>
        </w:rPr>
        <w:t xml:space="preserve"> assume</w:t>
      </w:r>
      <w:r>
        <w:rPr>
          <w:rStyle w:val="WACText"/>
          <w:rFonts w:ascii="Times New Roman" w:hAnsi="Times New Roman"/>
          <w:spacing w:val="-2"/>
        </w:rPr>
        <w:t>s</w:t>
      </w:r>
      <w:r w:rsidR="001172F4" w:rsidRPr="00B225FC">
        <w:rPr>
          <w:rStyle w:val="WACText"/>
          <w:rFonts w:ascii="Times New Roman" w:hAnsi="Times New Roman"/>
          <w:spacing w:val="-2"/>
        </w:rPr>
        <w:t xml:space="preserve"> the responsibility of lead agency under SEPA, including the duty to prepare an EIS on the proposal.</w:t>
      </w:r>
      <w:r>
        <w:rPr>
          <w:rStyle w:val="WACText"/>
          <w:rFonts w:ascii="Times New Roman" w:hAnsi="Times New Roman"/>
          <w:spacing w:val="-2"/>
        </w:rPr>
        <w:t xml:space="preserve">  Please contact [</w:t>
      </w:r>
      <w:r w:rsidRPr="00C43A85">
        <w:rPr>
          <w:rStyle w:val="WACText"/>
          <w:rFonts w:ascii="Times New Roman" w:hAnsi="Times New Roman"/>
          <w:i/>
          <w:spacing w:val="-2"/>
        </w:rPr>
        <w:t>staff contact for SEPA review</w:t>
      </w:r>
      <w:bookmarkStart w:id="0" w:name="_GoBack"/>
      <w:bookmarkEnd w:id="0"/>
      <w:r>
        <w:rPr>
          <w:rStyle w:val="WACText"/>
          <w:rFonts w:ascii="Times New Roman" w:hAnsi="Times New Roman"/>
          <w:spacing w:val="-2"/>
        </w:rPr>
        <w:t>] at [</w:t>
      </w:r>
      <w:r w:rsidRPr="00C43A85">
        <w:rPr>
          <w:rStyle w:val="WACText"/>
          <w:rFonts w:ascii="Times New Roman" w:hAnsi="Times New Roman"/>
          <w:i/>
          <w:spacing w:val="-2"/>
        </w:rPr>
        <w:t>email/phone</w:t>
      </w:r>
      <w:r>
        <w:rPr>
          <w:rStyle w:val="WACText"/>
          <w:rFonts w:ascii="Times New Roman" w:hAnsi="Times New Roman"/>
          <w:spacing w:val="-2"/>
        </w:rPr>
        <w:t>] for</w:t>
      </w:r>
      <w:r w:rsidR="0097792E">
        <w:rPr>
          <w:rStyle w:val="WACText"/>
          <w:rFonts w:ascii="Times New Roman" w:hAnsi="Times New Roman"/>
          <w:spacing w:val="-2"/>
        </w:rPr>
        <w:t xml:space="preserve"> additional information.</w:t>
      </w:r>
    </w:p>
    <w:p w:rsidR="006E1112" w:rsidRPr="00B225FC" w:rsidRDefault="006E1112" w:rsidP="006E1112">
      <w:pPr>
        <w:pStyle w:val="HRt-1"/>
        <w:widowControl/>
        <w:tabs>
          <w:tab w:val="clear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rPr>
          <w:rStyle w:val="WACText"/>
          <w:rFonts w:ascii="Times New Roman" w:hAnsi="Times New Roman"/>
          <w:spacing w:val="-2"/>
        </w:rPr>
      </w:pPr>
    </w:p>
    <w:p w:rsidR="001902C0" w:rsidRPr="003E25F7" w:rsidRDefault="001902C0" w:rsidP="001902C0">
      <w:pPr>
        <w:pStyle w:val="HRt-1"/>
        <w:widowControl/>
        <w:tabs>
          <w:tab w:val="clear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rPr>
          <w:rStyle w:val="WACText"/>
          <w:rFonts w:ascii="Times New Roman" w:hAnsi="Times New Roman"/>
          <w:spacing w:val="-2"/>
          <w:szCs w:val="24"/>
        </w:rPr>
      </w:pPr>
      <w:r>
        <w:rPr>
          <w:rStyle w:val="WACText"/>
          <w:rFonts w:ascii="Times New Roman" w:hAnsi="Times New Roman"/>
          <w:spacing w:val="-2"/>
          <w:szCs w:val="24"/>
        </w:rPr>
        <w:t>[</w:t>
      </w:r>
      <w:r w:rsidRPr="00BF72B0">
        <w:rPr>
          <w:rStyle w:val="WACText"/>
          <w:rFonts w:ascii="Times New Roman" w:hAnsi="Times New Roman"/>
          <w:i/>
          <w:spacing w:val="-2"/>
          <w:szCs w:val="24"/>
        </w:rPr>
        <w:t>Name, address, phone, e-mail of Responsible Official</w:t>
      </w:r>
      <w:r>
        <w:rPr>
          <w:rStyle w:val="WACText"/>
          <w:rFonts w:ascii="Times New Roman" w:hAnsi="Times New Roman"/>
          <w:spacing w:val="-2"/>
          <w:szCs w:val="24"/>
        </w:rPr>
        <w:t>]</w:t>
      </w:r>
      <w:r w:rsidRPr="003E25F7">
        <w:rPr>
          <w:rStyle w:val="WACText"/>
          <w:rFonts w:ascii="Times New Roman" w:hAnsi="Times New Roman"/>
          <w:spacing w:val="-2"/>
          <w:szCs w:val="24"/>
        </w:rPr>
        <w:t>:</w:t>
      </w:r>
    </w:p>
    <w:p w:rsidR="006E1112" w:rsidRDefault="006E1112" w:rsidP="001902C0">
      <w:pPr>
        <w:pStyle w:val="HRt-1"/>
        <w:widowControl/>
        <w:tabs>
          <w:tab w:val="clear" w:pos="-720"/>
          <w:tab w:val="right" w:leader="underscore" w:pos="5580"/>
          <w:tab w:val="left" w:pos="5940"/>
          <w:tab w:val="left" w:pos="6120"/>
          <w:tab w:val="right" w:leader="underscore" w:pos="9360"/>
        </w:tabs>
        <w:spacing w:line="240" w:lineRule="auto"/>
        <w:rPr>
          <w:rStyle w:val="WACText"/>
          <w:rFonts w:ascii="Times New Roman" w:hAnsi="Times New Roman"/>
          <w:spacing w:val="-2"/>
          <w:szCs w:val="24"/>
        </w:rPr>
      </w:pPr>
    </w:p>
    <w:p w:rsidR="006E1112" w:rsidRDefault="006E1112" w:rsidP="001902C0">
      <w:pPr>
        <w:pStyle w:val="HRt-1"/>
        <w:widowControl/>
        <w:tabs>
          <w:tab w:val="clear" w:pos="-720"/>
          <w:tab w:val="right" w:leader="underscore" w:pos="5580"/>
          <w:tab w:val="left" w:pos="5940"/>
          <w:tab w:val="left" w:pos="6120"/>
          <w:tab w:val="right" w:leader="underscore" w:pos="9360"/>
        </w:tabs>
        <w:spacing w:line="240" w:lineRule="auto"/>
        <w:rPr>
          <w:rStyle w:val="WACText"/>
          <w:rFonts w:ascii="Times New Roman" w:hAnsi="Times New Roman"/>
          <w:spacing w:val="-2"/>
          <w:szCs w:val="24"/>
        </w:rPr>
      </w:pPr>
    </w:p>
    <w:p w:rsidR="001902C0" w:rsidRPr="003E25F7" w:rsidRDefault="001902C0" w:rsidP="001902C0">
      <w:pPr>
        <w:pStyle w:val="HRt-1"/>
        <w:widowControl/>
        <w:tabs>
          <w:tab w:val="clear" w:pos="-720"/>
          <w:tab w:val="right" w:leader="underscore" w:pos="5580"/>
          <w:tab w:val="left" w:pos="5940"/>
          <w:tab w:val="left" w:pos="6120"/>
          <w:tab w:val="right" w:leader="underscore" w:pos="9360"/>
        </w:tabs>
        <w:spacing w:line="240" w:lineRule="auto"/>
        <w:rPr>
          <w:rStyle w:val="WACText"/>
          <w:rFonts w:ascii="Times New Roman" w:hAnsi="Times New Roman"/>
          <w:spacing w:val="-2"/>
          <w:szCs w:val="24"/>
        </w:rPr>
      </w:pPr>
      <w:r w:rsidRPr="003E25F7">
        <w:rPr>
          <w:rStyle w:val="WACText"/>
          <w:rFonts w:ascii="Times New Roman" w:hAnsi="Times New Roman"/>
          <w:spacing w:val="-2"/>
          <w:szCs w:val="24"/>
        </w:rPr>
        <w:t>Signature</w:t>
      </w:r>
      <w:r w:rsidRPr="003E25F7">
        <w:rPr>
          <w:rStyle w:val="WACText"/>
          <w:rFonts w:ascii="Times New Roman" w:hAnsi="Times New Roman"/>
          <w:spacing w:val="-2"/>
          <w:szCs w:val="24"/>
        </w:rPr>
        <w:tab/>
      </w:r>
      <w:r w:rsidRPr="003E25F7">
        <w:rPr>
          <w:rStyle w:val="WACText"/>
          <w:rFonts w:ascii="Times New Roman" w:hAnsi="Times New Roman"/>
          <w:spacing w:val="-2"/>
          <w:szCs w:val="24"/>
        </w:rPr>
        <w:tab/>
        <w:t xml:space="preserve">Date </w:t>
      </w:r>
      <w:r w:rsidRPr="003E25F7">
        <w:rPr>
          <w:rStyle w:val="WACText"/>
          <w:rFonts w:ascii="Times New Roman" w:hAnsi="Times New Roman"/>
          <w:spacing w:val="-2"/>
          <w:szCs w:val="24"/>
        </w:rPr>
        <w:tab/>
      </w:r>
    </w:p>
    <w:p w:rsidR="001902C0" w:rsidRPr="00822BA6" w:rsidRDefault="001902C0" w:rsidP="001902C0">
      <w:pPr>
        <w:pStyle w:val="WACHistory"/>
        <w:widowControl/>
        <w:tabs>
          <w:tab w:val="clear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ind w:left="720"/>
        <w:jc w:val="both"/>
      </w:pPr>
      <w:r>
        <w:rPr>
          <w:rFonts w:ascii="Times New Roman" w:hAnsi="Times New Roman"/>
          <w:spacing w:val="-2"/>
          <w:sz w:val="20"/>
        </w:rPr>
        <w:tab/>
        <w:t>(electronic signature or name of signor is sufficient</w:t>
      </w:r>
      <w:r w:rsidRPr="003E25F7">
        <w:rPr>
          <w:rFonts w:ascii="Times New Roman" w:hAnsi="Times New Roman"/>
          <w:spacing w:val="-2"/>
          <w:sz w:val="20"/>
        </w:rPr>
        <w:t>)</w:t>
      </w:r>
    </w:p>
    <w:p w:rsidR="001172F4" w:rsidRPr="00B225FC" w:rsidRDefault="001172F4">
      <w:pPr>
        <w:pStyle w:val="WACHistory"/>
        <w:widowControl/>
        <w:tabs>
          <w:tab w:val="clear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/>
          <w:spacing w:val="-2"/>
        </w:rPr>
      </w:pPr>
    </w:p>
    <w:p w:rsidR="001172F4" w:rsidRPr="00B225FC" w:rsidRDefault="001172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  <w:rPr>
          <w:rStyle w:val="WACCite"/>
          <w:rFonts w:ascii="Times New Roman" w:hAnsi="Times New Roman"/>
          <w:spacing w:val="-2"/>
        </w:rPr>
      </w:pPr>
    </w:p>
    <w:p w:rsidR="001A62B3" w:rsidRPr="00B225FC" w:rsidRDefault="001A62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  <w:rPr>
          <w:rStyle w:val="WACCite"/>
          <w:rFonts w:ascii="Times New Roman" w:hAnsi="Times New Roman"/>
          <w:spacing w:val="-2"/>
        </w:rPr>
      </w:pPr>
    </w:p>
    <w:sectPr w:rsidR="001A62B3" w:rsidRPr="00B225FC">
      <w:headerReference w:type="even" r:id="rId7"/>
      <w:footerReference w:type="even" r:id="rId8"/>
      <w:footerReference w:type="default" r:id="rId9"/>
      <w:endnotePr>
        <w:numFmt w:val="decimal"/>
      </w:endnotePr>
      <w:type w:val="continuous"/>
      <w:pgSz w:w="12240" w:h="15840"/>
      <w:pgMar w:top="1080" w:right="475" w:bottom="108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2F4" w:rsidRDefault="001172F4">
      <w:pPr>
        <w:widowControl/>
        <w:spacing w:line="20" w:lineRule="exact"/>
      </w:pPr>
    </w:p>
  </w:endnote>
  <w:endnote w:type="continuationSeparator" w:id="0">
    <w:p w:rsidR="001172F4" w:rsidRDefault="001172F4">
      <w:r>
        <w:t xml:space="preserve"> </w:t>
      </w:r>
    </w:p>
  </w:endnote>
  <w:endnote w:type="continuationNotice" w:id="1">
    <w:p w:rsidR="001172F4" w:rsidRDefault="001172F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2F4" w:rsidRDefault="001172F4">
    <w:pPr>
      <w:pStyle w:val="Footer"/>
      <w:spacing w:before="120"/>
      <w:jc w:val="center"/>
      <w:rPr>
        <w:rFonts w:ascii="Times New Roman" w:hAnsi="Times New Roman"/>
        <w:sz w:val="20"/>
      </w:rPr>
    </w:pP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noProof/>
        <w:sz w:val="20"/>
      </w:rPr>
      <w:t>2</w:t>
    </w:r>
    <w:r>
      <w:rPr>
        <w:rStyle w:val="PageNumber"/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2F4" w:rsidRDefault="001172F4">
    <w:pPr>
      <w:pStyle w:val="Footer"/>
      <w:spacing w:before="120"/>
      <w:jc w:val="center"/>
      <w:rPr>
        <w:rFonts w:ascii="Times New Roman" w:hAnsi="Times New Roman"/>
        <w:sz w:val="20"/>
      </w:rPr>
    </w:pP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noProof/>
        <w:sz w:val="20"/>
      </w:rPr>
      <w:t>3</w:t>
    </w:r>
    <w:r>
      <w:rPr>
        <w:rStyle w:val="PageNumber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2F4" w:rsidRDefault="001172F4">
      <w:r>
        <w:separator/>
      </w:r>
    </w:p>
  </w:footnote>
  <w:footnote w:type="continuationSeparator" w:id="0">
    <w:p w:rsidR="001172F4" w:rsidRDefault="00117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2F4" w:rsidRDefault="001172F4">
    <w:pPr>
      <w:pStyle w:val="Header"/>
      <w:tabs>
        <w:tab w:val="clear" w:pos="4320"/>
        <w:tab w:val="clear" w:pos="8640"/>
      </w:tabs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vanish/>
        <w:sz w:val="20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5016"/>
    <w:multiLevelType w:val="singleLevel"/>
    <w:tmpl w:val="63788BBC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962B47"/>
    <w:multiLevelType w:val="singleLevel"/>
    <w:tmpl w:val="FD485968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DD04A7"/>
    <w:multiLevelType w:val="singleLevel"/>
    <w:tmpl w:val="4FF289C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7E7085D"/>
    <w:multiLevelType w:val="singleLevel"/>
    <w:tmpl w:val="FC921FC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90664AC"/>
    <w:multiLevelType w:val="singleLevel"/>
    <w:tmpl w:val="E3F8568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A3F17FD"/>
    <w:multiLevelType w:val="singleLevel"/>
    <w:tmpl w:val="EDB867A8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7727ECC"/>
    <w:multiLevelType w:val="singleLevel"/>
    <w:tmpl w:val="760083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621D4115"/>
    <w:multiLevelType w:val="singleLevel"/>
    <w:tmpl w:val="28C0A8B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27E44D2"/>
    <w:multiLevelType w:val="singleLevel"/>
    <w:tmpl w:val="D1D452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7296485"/>
    <w:multiLevelType w:val="singleLevel"/>
    <w:tmpl w:val="1A847AA8"/>
    <w:lvl w:ilvl="0">
      <w:start w:val="1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1DC614C"/>
    <w:multiLevelType w:val="singleLevel"/>
    <w:tmpl w:val="D83064FE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339174D"/>
    <w:multiLevelType w:val="singleLevel"/>
    <w:tmpl w:val="38E2C4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79F03F86"/>
    <w:multiLevelType w:val="singleLevel"/>
    <w:tmpl w:val="68CE45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bordersDoNotSurroundHeader/>
  <w:bordersDoNotSurroundFooter/>
  <w:defaultTabStop w:val="720"/>
  <w:hyphenationZone w:val="95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53"/>
    <w:rsid w:val="00113DB8"/>
    <w:rsid w:val="001172F4"/>
    <w:rsid w:val="001902C0"/>
    <w:rsid w:val="001A62B3"/>
    <w:rsid w:val="00387E53"/>
    <w:rsid w:val="005C7C4E"/>
    <w:rsid w:val="006E1112"/>
    <w:rsid w:val="007551E6"/>
    <w:rsid w:val="008160A1"/>
    <w:rsid w:val="0097792E"/>
    <w:rsid w:val="00B225FC"/>
    <w:rsid w:val="00C43A85"/>
    <w:rsid w:val="00C905A9"/>
    <w:rsid w:val="00F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07930448-5393-447A-AFB4-AE4BD4CB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2C0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snapToGrid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2C0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snapToGrid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Columns-Off">
    <w:name w:val="Columns-Off"/>
    <w:rPr>
      <w:rFonts w:ascii="Courier" w:hAnsi="Courier"/>
      <w:noProof w:val="0"/>
      <w:sz w:val="24"/>
      <w:lang w:val="en-US"/>
    </w:rPr>
  </w:style>
  <w:style w:type="character" w:customStyle="1" w:styleId="Columns-On">
    <w:name w:val="Columns-On"/>
    <w:rPr>
      <w:rFonts w:ascii="Courier" w:hAnsi="Courier"/>
      <w:noProof w:val="0"/>
      <w:sz w:val="24"/>
      <w:lang w:val="en-US"/>
    </w:rPr>
  </w:style>
  <w:style w:type="character" w:customStyle="1" w:styleId="WACText">
    <w:name w:val="WACText"/>
    <w:rPr>
      <w:rFonts w:ascii="Courier" w:hAnsi="Courier"/>
      <w:noProof w:val="0"/>
      <w:sz w:val="24"/>
      <w:lang w:val="en-US"/>
    </w:rPr>
  </w:style>
  <w:style w:type="paragraph" w:customStyle="1" w:styleId="Just-Def">
    <w:name w:val="Just-Def"/>
    <w:pPr>
      <w:widowControl w:val="0"/>
      <w:tabs>
        <w:tab w:val="left" w:pos="-720"/>
      </w:tabs>
      <w:suppressAutoHyphens/>
      <w:jc w:val="both"/>
    </w:pPr>
    <w:rPr>
      <w:rFonts w:ascii="Courier" w:hAnsi="Courier"/>
      <w:snapToGrid w:val="0"/>
      <w:spacing w:val="-3"/>
      <w:sz w:val="24"/>
    </w:rPr>
  </w:style>
  <w:style w:type="paragraph" w:customStyle="1" w:styleId="WACNotesDiv">
    <w:name w:val="WACNotesDiv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paragraph" w:customStyle="1" w:styleId="TabsDefault">
    <w:name w:val="TabsDefault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uppressAutoHyphens/>
    </w:pPr>
    <w:rPr>
      <w:rFonts w:ascii="Courier" w:hAnsi="Courier"/>
      <w:snapToGrid w:val="0"/>
      <w:sz w:val="24"/>
    </w:rPr>
  </w:style>
  <w:style w:type="paragraph" w:customStyle="1" w:styleId="WACChLastUpD">
    <w:name w:val="WACChLastUpD"/>
    <w:pPr>
      <w:widowControl w:val="0"/>
      <w:tabs>
        <w:tab w:val="left" w:pos="-720"/>
      </w:tabs>
      <w:suppressAutoHyphens/>
      <w:jc w:val="right"/>
    </w:pPr>
    <w:rPr>
      <w:rFonts w:ascii="Courier" w:hAnsi="Courier"/>
      <w:snapToGrid w:val="0"/>
      <w:sz w:val="24"/>
    </w:rPr>
  </w:style>
  <w:style w:type="character" w:customStyle="1" w:styleId="WACAnnNote">
    <w:name w:val="WACAnnNote"/>
    <w:rPr>
      <w:rFonts w:ascii="Courier" w:hAnsi="Courier"/>
      <w:noProof w:val="0"/>
      <w:sz w:val="24"/>
      <w:lang w:val="en-US"/>
    </w:rPr>
  </w:style>
  <w:style w:type="paragraph" w:customStyle="1" w:styleId="WACDisSec">
    <w:name w:val="WACDisSec"/>
    <w:pPr>
      <w:widowControl w:val="0"/>
      <w:tabs>
        <w:tab w:val="left" w:pos="0"/>
        <w:tab w:val="left" w:pos="374"/>
        <w:tab w:val="left" w:pos="749"/>
        <w:tab w:val="left" w:pos="1123"/>
        <w:tab w:val="left" w:pos="1498"/>
        <w:tab w:val="left" w:pos="1872"/>
        <w:tab w:val="left" w:pos="2246"/>
        <w:tab w:val="left" w:pos="2621"/>
        <w:tab w:val="left" w:pos="2995"/>
        <w:tab w:val="left" w:pos="3370"/>
        <w:tab w:val="left" w:pos="3744"/>
        <w:tab w:val="left" w:pos="4118"/>
        <w:tab w:val="left" w:pos="4493"/>
        <w:tab w:val="right" w:pos="4867"/>
      </w:tabs>
      <w:suppressAutoHyphens/>
    </w:pPr>
    <w:rPr>
      <w:rFonts w:ascii="Courier" w:hAnsi="Courier"/>
      <w:snapToGrid w:val="0"/>
      <w:sz w:val="13"/>
    </w:rPr>
  </w:style>
  <w:style w:type="character" w:customStyle="1" w:styleId="WACCaption">
    <w:name w:val="WACCaption"/>
    <w:rPr>
      <w:rFonts w:ascii="Courier" w:hAnsi="Courier"/>
      <w:b/>
      <w:noProof w:val="0"/>
      <w:sz w:val="24"/>
      <w:lang w:val="en-US"/>
    </w:rPr>
  </w:style>
  <w:style w:type="character" w:customStyle="1" w:styleId="WACTitleCite">
    <w:name w:val="WACTitleCite"/>
    <w:rPr>
      <w:rFonts w:ascii="Courier" w:hAnsi="Courier"/>
      <w:noProof w:val="0"/>
      <w:sz w:val="24"/>
      <w:lang w:val="en-US"/>
    </w:rPr>
  </w:style>
  <w:style w:type="paragraph" w:customStyle="1" w:styleId="WACChDig">
    <w:name w:val="WACChDig"/>
    <w:pPr>
      <w:widowControl w:val="0"/>
      <w:tabs>
        <w:tab w:val="left" w:pos="0"/>
        <w:tab w:val="left" w:pos="374"/>
        <w:tab w:val="left" w:pos="749"/>
        <w:tab w:val="left" w:pos="1123"/>
        <w:tab w:val="left" w:pos="1498"/>
        <w:tab w:val="left" w:pos="1872"/>
        <w:tab w:val="left" w:pos="2246"/>
        <w:tab w:val="left" w:pos="2621"/>
        <w:tab w:val="left" w:pos="2995"/>
        <w:tab w:val="left" w:pos="3370"/>
        <w:tab w:val="left" w:pos="3744"/>
        <w:tab w:val="left" w:pos="4118"/>
        <w:tab w:val="left" w:pos="4493"/>
        <w:tab w:val="right" w:pos="4867"/>
      </w:tabs>
      <w:suppressAutoHyphens/>
    </w:pPr>
    <w:rPr>
      <w:rFonts w:ascii="Courier" w:hAnsi="Courier"/>
      <w:snapToGrid w:val="0"/>
      <w:sz w:val="13"/>
    </w:rPr>
  </w:style>
  <w:style w:type="character" w:customStyle="1" w:styleId="WACChCite">
    <w:name w:val="WACChCite"/>
    <w:rPr>
      <w:rFonts w:ascii="Courier" w:hAnsi="Courier"/>
      <w:noProof w:val="0"/>
      <w:sz w:val="24"/>
      <w:lang w:val="en-US"/>
    </w:rPr>
  </w:style>
  <w:style w:type="character" w:customStyle="1" w:styleId="WACCite">
    <w:name w:val="WACCite"/>
    <w:rPr>
      <w:rFonts w:ascii="Courier" w:hAnsi="Courier"/>
      <w:noProof w:val="0"/>
      <w:sz w:val="24"/>
      <w:lang w:val="en-US"/>
    </w:rPr>
  </w:style>
  <w:style w:type="paragraph" w:customStyle="1" w:styleId="WACHistory">
    <w:name w:val="WACHistory"/>
    <w:pPr>
      <w:widowControl w:val="0"/>
      <w:tabs>
        <w:tab w:val="left" w:pos="-720"/>
      </w:tabs>
      <w:suppressAutoHyphens/>
      <w:spacing w:line="121" w:lineRule="exact"/>
    </w:pPr>
    <w:rPr>
      <w:rFonts w:ascii="Courier" w:hAnsi="Courier"/>
      <w:snapToGrid w:val="0"/>
      <w:sz w:val="24"/>
    </w:rPr>
  </w:style>
  <w:style w:type="paragraph" w:customStyle="1" w:styleId="WACTitleDig">
    <w:name w:val="WACTitleDig"/>
    <w:pPr>
      <w:widowControl w:val="0"/>
      <w:tabs>
        <w:tab w:val="left" w:pos="0"/>
        <w:tab w:val="left" w:pos="374"/>
        <w:tab w:val="left" w:pos="749"/>
        <w:tab w:val="left" w:pos="1123"/>
        <w:tab w:val="left" w:pos="1498"/>
        <w:tab w:val="left" w:pos="1872"/>
        <w:tab w:val="left" w:pos="2246"/>
        <w:tab w:val="left" w:pos="2621"/>
        <w:tab w:val="left" w:pos="2995"/>
        <w:tab w:val="left" w:pos="3370"/>
        <w:tab w:val="left" w:pos="3744"/>
        <w:tab w:val="left" w:pos="4118"/>
        <w:tab w:val="left" w:pos="4493"/>
        <w:tab w:val="right" w:pos="4867"/>
      </w:tabs>
      <w:suppressAutoHyphens/>
    </w:pPr>
    <w:rPr>
      <w:rFonts w:ascii="Courier" w:hAnsi="Courier"/>
      <w:b/>
      <w:snapToGrid w:val="0"/>
    </w:rPr>
  </w:style>
  <w:style w:type="paragraph" w:customStyle="1" w:styleId="WACChName">
    <w:name w:val="WACChName"/>
    <w:pPr>
      <w:widowControl w:val="0"/>
      <w:tabs>
        <w:tab w:val="left" w:pos="-720"/>
      </w:tabs>
      <w:suppressAutoHyphens/>
      <w:jc w:val="center"/>
    </w:pPr>
    <w:rPr>
      <w:rFonts w:ascii="Courier" w:hAnsi="Courier"/>
      <w:b/>
      <w:snapToGrid w:val="0"/>
    </w:rPr>
  </w:style>
  <w:style w:type="character" w:customStyle="1" w:styleId="WACSubChName">
    <w:name w:val="WACSubChName"/>
    <w:rPr>
      <w:rFonts w:ascii="Courier" w:hAnsi="Courier"/>
      <w:noProof w:val="0"/>
      <w:sz w:val="24"/>
      <w:lang w:val="en-US"/>
    </w:rPr>
  </w:style>
  <w:style w:type="character" w:customStyle="1" w:styleId="WACXrefNote">
    <w:name w:val="WACXrefNote"/>
    <w:rPr>
      <w:rFonts w:ascii="Courier" w:hAnsi="Courier"/>
      <w:noProof w:val="0"/>
      <w:sz w:val="24"/>
      <w:lang w:val="en-US"/>
    </w:rPr>
  </w:style>
  <w:style w:type="paragraph" w:customStyle="1" w:styleId="WACTitleName">
    <w:name w:val="WACTitleName"/>
    <w:pPr>
      <w:widowControl w:val="0"/>
      <w:tabs>
        <w:tab w:val="left" w:pos="-720"/>
      </w:tabs>
      <w:suppressAutoHyphens/>
      <w:jc w:val="center"/>
    </w:pPr>
    <w:rPr>
      <w:rFonts w:ascii="Courier" w:hAnsi="Courier"/>
      <w:b/>
      <w:snapToGrid w:val="0"/>
      <w:sz w:val="72"/>
    </w:rPr>
  </w:style>
  <w:style w:type="character" w:customStyle="1" w:styleId="WACRevNote">
    <w:name w:val="WACRevNote"/>
    <w:rPr>
      <w:rFonts w:ascii="Courier" w:hAnsi="Courier"/>
      <w:noProof w:val="0"/>
      <w:sz w:val="24"/>
      <w:lang w:val="en-US"/>
    </w:rPr>
  </w:style>
  <w:style w:type="character" w:customStyle="1" w:styleId="WACTitleSzR">
    <w:name w:val="WACTitleSzR"/>
    <w:rPr>
      <w:rFonts w:ascii="Times New Roman" w:hAnsi="Times New Roman"/>
      <w:noProof w:val="0"/>
      <w:sz w:val="24"/>
      <w:lang w:val="en-US"/>
    </w:rPr>
  </w:style>
  <w:style w:type="character" w:customStyle="1" w:styleId="WACChSzR">
    <w:name w:val="WACChSzR"/>
    <w:rPr>
      <w:rFonts w:ascii="Times New Roman" w:hAnsi="Times New Roman"/>
      <w:noProof w:val="0"/>
      <w:sz w:val="13"/>
      <w:lang w:val="en-US"/>
    </w:rPr>
  </w:style>
  <w:style w:type="paragraph" w:customStyle="1" w:styleId="HRt-1">
    <w:name w:val="HRt-1"/>
    <w:pPr>
      <w:widowControl w:val="0"/>
      <w:tabs>
        <w:tab w:val="left" w:pos="-720"/>
      </w:tabs>
      <w:suppressAutoHyphens/>
      <w:spacing w:line="121" w:lineRule="exact"/>
    </w:pPr>
    <w:rPr>
      <w:rFonts w:ascii="Courier" w:hAnsi="Courier"/>
      <w:snapToGrid w:val="0"/>
      <w:sz w:val="24"/>
    </w:rPr>
  </w:style>
  <w:style w:type="paragraph" w:customStyle="1" w:styleId="HRt-2">
    <w:name w:val="HRt-2"/>
    <w:pPr>
      <w:widowControl w:val="0"/>
      <w:tabs>
        <w:tab w:val="left" w:pos="-720"/>
      </w:tabs>
      <w:suppressAutoHyphens/>
      <w:spacing w:line="321" w:lineRule="exact"/>
    </w:pPr>
    <w:rPr>
      <w:rFonts w:ascii="Courier" w:hAnsi="Courier"/>
      <w:snapToGrid w:val="0"/>
      <w:sz w:val="24"/>
    </w:rPr>
  </w:style>
  <w:style w:type="character" w:customStyle="1" w:styleId="Line-Sin">
    <w:name w:val="Line-Sin"/>
    <w:rPr>
      <w:sz w:val="24"/>
      <w:u w:val="single"/>
    </w:rPr>
  </w:style>
  <w:style w:type="character" w:customStyle="1" w:styleId="Size08PT">
    <w:name w:val="Size08PT"/>
    <w:rPr>
      <w:rFonts w:ascii="Times New Roman" w:hAnsi="Times New Roman"/>
      <w:noProof w:val="0"/>
      <w:sz w:val="16"/>
      <w:lang w:val="en-US"/>
    </w:rPr>
  </w:style>
  <w:style w:type="paragraph" w:customStyle="1" w:styleId="CenterText">
    <w:name w:val="CenterText"/>
    <w:pPr>
      <w:widowControl w:val="0"/>
      <w:tabs>
        <w:tab w:val="left" w:pos="-720"/>
      </w:tabs>
      <w:suppressAutoHyphens/>
      <w:jc w:val="center"/>
    </w:pPr>
    <w:rPr>
      <w:rFonts w:ascii="Courier" w:hAnsi="Courier"/>
      <w:snapToGrid w:val="0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1902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02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194</Words>
  <Characters>1172</Characters>
  <Application>Microsoft Office Word</Application>
  <DocSecurity>0</DocSecurity>
  <Lines>46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197-11 WAC</vt:lpstr>
    </vt:vector>
  </TitlesOfParts>
  <Company>State of Washington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197-11 WAC</dc:title>
  <dc:subject/>
  <dc:creator>Penny Keys</dc:creator>
  <cp:keywords/>
  <cp:lastModifiedBy>Szvetecz, Annie (ECY)</cp:lastModifiedBy>
  <cp:revision>8</cp:revision>
  <cp:lastPrinted>1998-04-17T21:13:00Z</cp:lastPrinted>
  <dcterms:created xsi:type="dcterms:W3CDTF">2017-08-15T20:59:00Z</dcterms:created>
  <dcterms:modified xsi:type="dcterms:W3CDTF">2017-09-01T20:49:00Z</dcterms:modified>
</cp:coreProperties>
</file>