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56B47" w14:textId="77777777" w:rsidR="0049474B" w:rsidRPr="00435F77" w:rsidRDefault="00A70B3C" w:rsidP="00A70B3C">
      <w:pPr>
        <w:jc w:val="center"/>
        <w:rPr>
          <w:rFonts w:ascii="Arial" w:hAnsi="Arial" w:cs="Arial"/>
          <w:b/>
        </w:rPr>
      </w:pPr>
      <w:bookmarkStart w:id="0" w:name="_GoBack"/>
      <w:bookmarkEnd w:id="0"/>
      <w:r w:rsidRPr="00435F77">
        <w:rPr>
          <w:rFonts w:ascii="Arial" w:hAnsi="Arial" w:cs="Arial"/>
          <w:b/>
        </w:rPr>
        <w:t>Construction Stormwater General Permit (CSWGP)</w:t>
      </w:r>
    </w:p>
    <w:p w14:paraId="26C56B48" w14:textId="77777777" w:rsidR="00A70B3C" w:rsidRPr="00435F77" w:rsidRDefault="00A70B3C" w:rsidP="00A70B3C">
      <w:pPr>
        <w:jc w:val="center"/>
        <w:rPr>
          <w:rFonts w:ascii="Arial" w:hAnsi="Arial" w:cs="Arial"/>
          <w:b/>
          <w:sz w:val="44"/>
          <w:szCs w:val="44"/>
        </w:rPr>
      </w:pPr>
      <w:r w:rsidRPr="00435F77">
        <w:rPr>
          <w:rFonts w:ascii="Arial" w:hAnsi="Arial" w:cs="Arial"/>
          <w:b/>
          <w:sz w:val="44"/>
          <w:szCs w:val="44"/>
        </w:rPr>
        <w:t>Stormwater Pollution Prevention Plan (SWPPP)</w:t>
      </w:r>
    </w:p>
    <w:p w14:paraId="26C56B49" w14:textId="77777777" w:rsidR="00A70B3C" w:rsidRPr="00435F77" w:rsidRDefault="00A70B3C" w:rsidP="00A70B3C">
      <w:pPr>
        <w:contextualSpacing/>
        <w:jc w:val="center"/>
        <w:rPr>
          <w:rFonts w:ascii="Arial" w:hAnsi="Arial" w:cs="Arial"/>
        </w:rPr>
      </w:pPr>
      <w:r w:rsidRPr="00435F77">
        <w:rPr>
          <w:rFonts w:ascii="Arial" w:hAnsi="Arial" w:cs="Arial"/>
        </w:rPr>
        <w:t>for</w:t>
      </w:r>
    </w:p>
    <w:p w14:paraId="26C56B4A"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[Insert Project Name]</w:t>
      </w:r>
    </w:p>
    <w:p w14:paraId="26C56B4B" w14:textId="77777777" w:rsidR="0068743A" w:rsidRPr="00435F77" w:rsidRDefault="0068743A" w:rsidP="00A70B3C">
      <w:pPr>
        <w:contextualSpacing/>
        <w:jc w:val="center"/>
        <w:rPr>
          <w:rFonts w:ascii="Arial" w:hAnsi="Arial" w:cs="Arial"/>
        </w:rPr>
      </w:pPr>
    </w:p>
    <w:p w14:paraId="26C56B4C" w14:textId="77777777" w:rsidR="00A70B3C" w:rsidRPr="00435F77" w:rsidRDefault="00A70B3C" w:rsidP="00A70B3C">
      <w:pPr>
        <w:contextualSpacing/>
        <w:jc w:val="center"/>
        <w:rPr>
          <w:rFonts w:ascii="Arial" w:hAnsi="Arial" w:cs="Arial"/>
        </w:rPr>
      </w:pPr>
      <w:r w:rsidRPr="00435F77">
        <w:rPr>
          <w:rFonts w:ascii="Arial" w:hAnsi="Arial" w:cs="Arial"/>
        </w:rPr>
        <w:t>Prepared for:</w:t>
      </w:r>
    </w:p>
    <w:p w14:paraId="26C56B4D" w14:textId="77777777" w:rsidR="00A70B3C" w:rsidRPr="00435F77" w:rsidRDefault="00A70B3C" w:rsidP="00A70B3C">
      <w:pPr>
        <w:contextualSpacing/>
        <w:jc w:val="center"/>
        <w:rPr>
          <w:rFonts w:ascii="Arial" w:hAnsi="Arial" w:cs="Arial"/>
          <w:b/>
        </w:rPr>
      </w:pPr>
      <w:r w:rsidRPr="00435F77">
        <w:rPr>
          <w:rFonts w:ascii="Arial" w:hAnsi="Arial" w:cs="Arial"/>
          <w:b/>
        </w:rPr>
        <w:t>Department of Ecology</w:t>
      </w:r>
    </w:p>
    <w:p w14:paraId="26C56B4E" w14:textId="77777777" w:rsidR="00A70B3C" w:rsidRPr="00435F77" w:rsidRDefault="00A70B3C" w:rsidP="00A70B3C">
      <w:pPr>
        <w:tabs>
          <w:tab w:val="left" w:pos="2805"/>
          <w:tab w:val="center" w:pos="4680"/>
        </w:tabs>
        <w:contextualSpacing/>
        <w:rPr>
          <w:rFonts w:ascii="Arial" w:hAnsi="Arial" w:cs="Arial"/>
          <w:b/>
          <w:i/>
        </w:rPr>
      </w:pPr>
      <w:r w:rsidRPr="00435F77">
        <w:rPr>
          <w:rFonts w:ascii="Arial" w:hAnsi="Arial" w:cs="Arial"/>
          <w:b/>
          <w:i/>
        </w:rPr>
        <w:tab/>
      </w:r>
      <w:r w:rsidRPr="00435F77">
        <w:rPr>
          <w:rFonts w:ascii="Arial" w:hAnsi="Arial" w:cs="Arial"/>
          <w:b/>
          <w:i/>
        </w:rPr>
        <w:tab/>
        <w:t>[Insert Ecology Regional Office Name]</w:t>
      </w:r>
    </w:p>
    <w:p w14:paraId="26C56B4F" w14:textId="77777777" w:rsidR="00A70B3C" w:rsidRPr="00435F77" w:rsidRDefault="00A70B3C">
      <w:pPr>
        <w:rPr>
          <w:rFonts w:ascii="Arial" w:hAnsi="Arial" w:cs="Arial"/>
        </w:rPr>
      </w:pPr>
    </w:p>
    <w:tbl>
      <w:tblPr>
        <w:tblStyle w:val="TableGrid"/>
        <w:tblW w:w="0" w:type="auto"/>
        <w:tblLook w:val="04A0" w:firstRow="1" w:lastRow="0" w:firstColumn="1" w:lastColumn="0" w:noHBand="0" w:noVBand="1"/>
      </w:tblPr>
      <w:tblGrid>
        <w:gridCol w:w="3114"/>
        <w:gridCol w:w="3117"/>
        <w:gridCol w:w="3119"/>
      </w:tblGrid>
      <w:tr w:rsidR="00A70B3C" w:rsidRPr="00435F77" w14:paraId="26C56B53" w14:textId="77777777" w:rsidTr="00A70B3C">
        <w:tc>
          <w:tcPr>
            <w:tcW w:w="3192" w:type="dxa"/>
          </w:tcPr>
          <w:p w14:paraId="26C56B50" w14:textId="77777777" w:rsidR="00A70B3C" w:rsidRPr="00435F77" w:rsidRDefault="00A70B3C" w:rsidP="00D419F2">
            <w:pPr>
              <w:spacing w:line="276" w:lineRule="auto"/>
              <w:jc w:val="center"/>
              <w:rPr>
                <w:rFonts w:ascii="Arial" w:hAnsi="Arial" w:cs="Arial"/>
                <w:b/>
              </w:rPr>
            </w:pPr>
            <w:r w:rsidRPr="00435F77">
              <w:rPr>
                <w:rFonts w:ascii="Arial" w:hAnsi="Arial" w:cs="Arial"/>
                <w:b/>
              </w:rPr>
              <w:t>Permittee / Owner</w:t>
            </w:r>
          </w:p>
        </w:tc>
        <w:tc>
          <w:tcPr>
            <w:tcW w:w="3192" w:type="dxa"/>
          </w:tcPr>
          <w:p w14:paraId="26C56B51" w14:textId="77777777" w:rsidR="00A70B3C" w:rsidRPr="00435F77" w:rsidRDefault="00A70B3C" w:rsidP="005C78A2">
            <w:pPr>
              <w:spacing w:line="276" w:lineRule="auto"/>
              <w:jc w:val="center"/>
              <w:rPr>
                <w:rFonts w:ascii="Arial" w:hAnsi="Arial" w:cs="Arial"/>
                <w:b/>
              </w:rPr>
            </w:pPr>
            <w:r w:rsidRPr="00435F77">
              <w:rPr>
                <w:rFonts w:ascii="Arial" w:hAnsi="Arial" w:cs="Arial"/>
                <w:b/>
              </w:rPr>
              <w:t>Developer</w:t>
            </w:r>
          </w:p>
        </w:tc>
        <w:tc>
          <w:tcPr>
            <w:tcW w:w="3192" w:type="dxa"/>
          </w:tcPr>
          <w:p w14:paraId="26C56B52" w14:textId="77777777" w:rsidR="00A70B3C" w:rsidRPr="00435F77" w:rsidRDefault="00A70B3C" w:rsidP="00D419F2">
            <w:pPr>
              <w:spacing w:line="276" w:lineRule="auto"/>
              <w:jc w:val="center"/>
              <w:rPr>
                <w:rFonts w:ascii="Arial" w:hAnsi="Arial" w:cs="Arial"/>
                <w:b/>
              </w:rPr>
            </w:pPr>
            <w:r w:rsidRPr="00435F77">
              <w:rPr>
                <w:rFonts w:ascii="Arial" w:hAnsi="Arial" w:cs="Arial"/>
                <w:b/>
              </w:rPr>
              <w:t>Operator</w:t>
            </w:r>
            <w:r w:rsidR="0036596C">
              <w:rPr>
                <w:rFonts w:ascii="Arial" w:hAnsi="Arial" w:cs="Arial"/>
                <w:b/>
              </w:rPr>
              <w:t xml:space="preserve"> </w:t>
            </w:r>
            <w:r w:rsidRPr="00435F77">
              <w:rPr>
                <w:rFonts w:ascii="Arial" w:hAnsi="Arial" w:cs="Arial"/>
                <w:b/>
              </w:rPr>
              <w:t>/</w:t>
            </w:r>
            <w:r w:rsidR="0036596C">
              <w:rPr>
                <w:rFonts w:ascii="Arial" w:hAnsi="Arial" w:cs="Arial"/>
                <w:b/>
              </w:rPr>
              <w:t xml:space="preserve"> </w:t>
            </w:r>
            <w:r w:rsidRPr="00435F77">
              <w:rPr>
                <w:rFonts w:ascii="Arial" w:hAnsi="Arial" w:cs="Arial"/>
                <w:b/>
              </w:rPr>
              <w:t>Contractor</w:t>
            </w:r>
          </w:p>
        </w:tc>
      </w:tr>
      <w:tr w:rsidR="00A70B3C" w:rsidRPr="00435F77" w14:paraId="26C56B57" w14:textId="77777777" w:rsidTr="00A70B3C">
        <w:tc>
          <w:tcPr>
            <w:tcW w:w="3192" w:type="dxa"/>
          </w:tcPr>
          <w:p w14:paraId="26C56B54" w14:textId="77777777" w:rsidR="00A70B3C" w:rsidRPr="00435F77" w:rsidRDefault="00A70B3C" w:rsidP="005C78A2">
            <w:pPr>
              <w:spacing w:line="276" w:lineRule="auto"/>
              <w:jc w:val="center"/>
              <w:rPr>
                <w:rFonts w:ascii="Arial" w:hAnsi="Arial" w:cs="Arial"/>
              </w:rPr>
            </w:pPr>
            <w:r w:rsidRPr="00435F77">
              <w:rPr>
                <w:rFonts w:ascii="Arial" w:hAnsi="Arial" w:cs="Arial"/>
              </w:rPr>
              <w:t>[Insert Name]</w:t>
            </w:r>
          </w:p>
        </w:tc>
        <w:tc>
          <w:tcPr>
            <w:tcW w:w="3192" w:type="dxa"/>
          </w:tcPr>
          <w:p w14:paraId="26C56B55" w14:textId="77777777" w:rsidR="00A70B3C" w:rsidRPr="00435F77" w:rsidRDefault="00A70B3C" w:rsidP="005C78A2">
            <w:pPr>
              <w:spacing w:line="276" w:lineRule="auto"/>
              <w:jc w:val="center"/>
              <w:rPr>
                <w:rFonts w:ascii="Arial" w:hAnsi="Arial" w:cs="Arial"/>
              </w:rPr>
            </w:pPr>
            <w:r w:rsidRPr="00435F77">
              <w:rPr>
                <w:rFonts w:ascii="Arial" w:hAnsi="Arial" w:cs="Arial"/>
              </w:rPr>
              <w:t>[Insert Name]</w:t>
            </w:r>
          </w:p>
        </w:tc>
        <w:tc>
          <w:tcPr>
            <w:tcW w:w="3192" w:type="dxa"/>
          </w:tcPr>
          <w:p w14:paraId="26C56B56" w14:textId="77777777" w:rsidR="00A70B3C" w:rsidRPr="00435F77" w:rsidRDefault="00A70B3C" w:rsidP="005C78A2">
            <w:pPr>
              <w:spacing w:line="276" w:lineRule="auto"/>
              <w:jc w:val="center"/>
              <w:rPr>
                <w:rFonts w:ascii="Arial" w:hAnsi="Arial" w:cs="Arial"/>
              </w:rPr>
            </w:pPr>
            <w:r w:rsidRPr="00435F77">
              <w:rPr>
                <w:rFonts w:ascii="Arial" w:hAnsi="Arial" w:cs="Arial"/>
              </w:rPr>
              <w:t>[Insert Name]</w:t>
            </w:r>
          </w:p>
        </w:tc>
      </w:tr>
    </w:tbl>
    <w:p w14:paraId="26C56B58" w14:textId="77777777" w:rsidR="00A70B3C" w:rsidRPr="00C7406D" w:rsidRDefault="00A70B3C">
      <w:pPr>
        <w:rPr>
          <w:rFonts w:ascii="Arial" w:hAnsi="Arial" w:cs="Arial"/>
          <w:sz w:val="24"/>
        </w:rPr>
      </w:pPr>
    </w:p>
    <w:p w14:paraId="26C56B59" w14:textId="77777777" w:rsidR="00254ADF" w:rsidRDefault="00A70B3C">
      <w:pPr>
        <w:spacing w:after="240"/>
        <w:jc w:val="center"/>
        <w:rPr>
          <w:rFonts w:ascii="Arial" w:hAnsi="Arial" w:cs="Arial"/>
          <w:b/>
          <w:sz w:val="24"/>
          <w:szCs w:val="24"/>
        </w:rPr>
      </w:pPr>
      <w:r w:rsidRPr="00435F77">
        <w:rPr>
          <w:rFonts w:ascii="Arial" w:hAnsi="Arial" w:cs="Arial"/>
          <w:b/>
          <w:sz w:val="24"/>
          <w:szCs w:val="24"/>
        </w:rPr>
        <w:t>[Insert Project Site Location]</w:t>
      </w:r>
    </w:p>
    <w:p w14:paraId="26C56B5A" w14:textId="77777777" w:rsidR="00254ADF" w:rsidRDefault="00A70B3C">
      <w:pPr>
        <w:shd w:val="clear" w:color="auto" w:fill="BFBFBF" w:themeFill="background1" w:themeFillShade="BF"/>
        <w:spacing w:after="240"/>
        <w:jc w:val="center"/>
        <w:rPr>
          <w:rFonts w:ascii="Arial" w:hAnsi="Arial" w:cs="Arial"/>
          <w:b/>
          <w:sz w:val="24"/>
          <w:szCs w:val="24"/>
        </w:rPr>
      </w:pPr>
      <w:r w:rsidRPr="00435F77">
        <w:rPr>
          <w:rFonts w:ascii="Arial" w:hAnsi="Arial" w:cs="Arial"/>
          <w:b/>
          <w:sz w:val="24"/>
          <w:szCs w:val="24"/>
        </w:rPr>
        <w:t>Update as necessary.</w:t>
      </w:r>
    </w:p>
    <w:p w14:paraId="26C56B5B"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Certified Erosion and Sediment Control Lead (CESCL)</w:t>
      </w:r>
    </w:p>
    <w:tbl>
      <w:tblPr>
        <w:tblStyle w:val="TableGrid"/>
        <w:tblW w:w="0" w:type="auto"/>
        <w:tblLook w:val="04A0" w:firstRow="1" w:lastRow="0" w:firstColumn="1" w:lastColumn="0" w:noHBand="0" w:noVBand="1"/>
      </w:tblPr>
      <w:tblGrid>
        <w:gridCol w:w="3103"/>
        <w:gridCol w:w="3134"/>
        <w:gridCol w:w="3113"/>
      </w:tblGrid>
      <w:tr w:rsidR="00A70B3C" w:rsidRPr="00435F77" w14:paraId="26C56B5F" w14:textId="77777777" w:rsidTr="00A70B3C">
        <w:tc>
          <w:tcPr>
            <w:tcW w:w="3192" w:type="dxa"/>
          </w:tcPr>
          <w:p w14:paraId="26C56B5C"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Name</w:t>
            </w:r>
          </w:p>
        </w:tc>
        <w:tc>
          <w:tcPr>
            <w:tcW w:w="3192" w:type="dxa"/>
          </w:tcPr>
          <w:p w14:paraId="26C56B5D"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Organization</w:t>
            </w:r>
          </w:p>
        </w:tc>
        <w:tc>
          <w:tcPr>
            <w:tcW w:w="3192" w:type="dxa"/>
          </w:tcPr>
          <w:p w14:paraId="26C56B5E"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Contact Phone Number</w:t>
            </w:r>
          </w:p>
        </w:tc>
      </w:tr>
      <w:tr w:rsidR="00A70B3C" w:rsidRPr="00435F77" w14:paraId="26C56B63" w14:textId="77777777" w:rsidTr="00A70B3C">
        <w:tc>
          <w:tcPr>
            <w:tcW w:w="3192" w:type="dxa"/>
          </w:tcPr>
          <w:p w14:paraId="26C56B60"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c>
          <w:tcPr>
            <w:tcW w:w="3192" w:type="dxa"/>
          </w:tcPr>
          <w:p w14:paraId="26C56B61"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c>
          <w:tcPr>
            <w:tcW w:w="3192" w:type="dxa"/>
          </w:tcPr>
          <w:p w14:paraId="26C56B62"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r>
    </w:tbl>
    <w:p w14:paraId="26C56B64" w14:textId="77777777" w:rsidR="00A70B3C" w:rsidRPr="00C7406D" w:rsidRDefault="00A70B3C">
      <w:pPr>
        <w:rPr>
          <w:rFonts w:ascii="Arial" w:hAnsi="Arial" w:cs="Arial"/>
          <w:sz w:val="24"/>
        </w:rPr>
      </w:pPr>
    </w:p>
    <w:p w14:paraId="26C56B65" w14:textId="77777777" w:rsidR="00C7406D" w:rsidRPr="00435F77" w:rsidRDefault="00C7406D">
      <w:pPr>
        <w:rPr>
          <w:rFonts w:ascii="Arial" w:hAnsi="Arial" w:cs="Arial"/>
        </w:rPr>
      </w:pPr>
    </w:p>
    <w:p w14:paraId="26C56B66"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SWPPP Prepared By</w:t>
      </w:r>
    </w:p>
    <w:tbl>
      <w:tblPr>
        <w:tblStyle w:val="TableGrid"/>
        <w:tblW w:w="0" w:type="auto"/>
        <w:tblLook w:val="04A0" w:firstRow="1" w:lastRow="0" w:firstColumn="1" w:lastColumn="0" w:noHBand="0" w:noVBand="1"/>
      </w:tblPr>
      <w:tblGrid>
        <w:gridCol w:w="3103"/>
        <w:gridCol w:w="3134"/>
        <w:gridCol w:w="3113"/>
      </w:tblGrid>
      <w:tr w:rsidR="00A70B3C" w:rsidRPr="00435F77" w14:paraId="26C56B6A" w14:textId="77777777" w:rsidTr="00582811">
        <w:tc>
          <w:tcPr>
            <w:tcW w:w="3192" w:type="dxa"/>
          </w:tcPr>
          <w:p w14:paraId="26C56B67"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Name</w:t>
            </w:r>
          </w:p>
        </w:tc>
        <w:tc>
          <w:tcPr>
            <w:tcW w:w="3192" w:type="dxa"/>
          </w:tcPr>
          <w:p w14:paraId="26C56B68"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Organization</w:t>
            </w:r>
          </w:p>
        </w:tc>
        <w:tc>
          <w:tcPr>
            <w:tcW w:w="3192" w:type="dxa"/>
          </w:tcPr>
          <w:p w14:paraId="26C56B69"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Contact Phone Number</w:t>
            </w:r>
          </w:p>
        </w:tc>
      </w:tr>
      <w:tr w:rsidR="00A70B3C" w:rsidRPr="00435F77" w14:paraId="26C56B6E" w14:textId="77777777" w:rsidTr="00582811">
        <w:tc>
          <w:tcPr>
            <w:tcW w:w="3192" w:type="dxa"/>
          </w:tcPr>
          <w:p w14:paraId="26C56B6B"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c>
          <w:tcPr>
            <w:tcW w:w="3192" w:type="dxa"/>
          </w:tcPr>
          <w:p w14:paraId="26C56B6C"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c>
          <w:tcPr>
            <w:tcW w:w="3192" w:type="dxa"/>
          </w:tcPr>
          <w:p w14:paraId="26C56B6D"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Name]</w:t>
            </w:r>
          </w:p>
        </w:tc>
      </w:tr>
    </w:tbl>
    <w:p w14:paraId="26C56B6F" w14:textId="77777777" w:rsidR="00A70B3C" w:rsidRPr="00C7406D" w:rsidRDefault="00A70B3C">
      <w:pPr>
        <w:rPr>
          <w:rFonts w:ascii="Arial" w:hAnsi="Arial" w:cs="Arial"/>
          <w:sz w:val="24"/>
        </w:rPr>
      </w:pPr>
    </w:p>
    <w:p w14:paraId="26C56B70"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SWPPP Preparation Date</w:t>
      </w:r>
    </w:p>
    <w:p w14:paraId="26C56B71" w14:textId="77777777" w:rsidR="00A70B3C" w:rsidRPr="00435F77" w:rsidRDefault="00A70B3C" w:rsidP="00A70B3C">
      <w:pPr>
        <w:contextualSpacing/>
        <w:jc w:val="center"/>
        <w:rPr>
          <w:rFonts w:ascii="Arial" w:hAnsi="Arial" w:cs="Arial"/>
        </w:rPr>
      </w:pPr>
      <w:r w:rsidRPr="00435F77">
        <w:rPr>
          <w:rFonts w:ascii="Arial" w:hAnsi="Arial" w:cs="Arial"/>
        </w:rPr>
        <w:t>Month / Day / Year</w:t>
      </w:r>
    </w:p>
    <w:p w14:paraId="26C56B72" w14:textId="77777777" w:rsidR="006F725D" w:rsidRDefault="006F725D" w:rsidP="00A70B3C">
      <w:pPr>
        <w:jc w:val="center"/>
        <w:rPr>
          <w:rFonts w:ascii="Arial" w:hAnsi="Arial" w:cs="Arial"/>
          <w:b/>
          <w:sz w:val="24"/>
          <w:szCs w:val="24"/>
        </w:rPr>
      </w:pPr>
    </w:p>
    <w:p w14:paraId="26C56B73" w14:textId="77777777" w:rsidR="00A70B3C" w:rsidRPr="00435F77" w:rsidRDefault="00A70B3C" w:rsidP="00A70B3C">
      <w:pPr>
        <w:contextualSpacing/>
        <w:jc w:val="center"/>
        <w:rPr>
          <w:rFonts w:ascii="Arial" w:hAnsi="Arial" w:cs="Arial"/>
          <w:b/>
          <w:sz w:val="24"/>
          <w:szCs w:val="24"/>
        </w:rPr>
      </w:pPr>
      <w:r w:rsidRPr="00435F77">
        <w:rPr>
          <w:rFonts w:ascii="Arial" w:hAnsi="Arial" w:cs="Arial"/>
          <w:b/>
          <w:sz w:val="24"/>
          <w:szCs w:val="24"/>
        </w:rPr>
        <w:t>Project Construction Dates</w:t>
      </w:r>
    </w:p>
    <w:tbl>
      <w:tblPr>
        <w:tblStyle w:val="TableGrid"/>
        <w:tblW w:w="0" w:type="auto"/>
        <w:tblLook w:val="04A0" w:firstRow="1" w:lastRow="0" w:firstColumn="1" w:lastColumn="0" w:noHBand="0" w:noVBand="1"/>
      </w:tblPr>
      <w:tblGrid>
        <w:gridCol w:w="3122"/>
        <w:gridCol w:w="3114"/>
        <w:gridCol w:w="3114"/>
      </w:tblGrid>
      <w:tr w:rsidR="00A70B3C" w:rsidRPr="00435F77" w14:paraId="26C56B77" w14:textId="77777777" w:rsidTr="00A70B3C">
        <w:tc>
          <w:tcPr>
            <w:tcW w:w="3192" w:type="dxa"/>
          </w:tcPr>
          <w:p w14:paraId="26C56B74" w14:textId="77777777" w:rsidR="00A70B3C" w:rsidRPr="00435F77" w:rsidRDefault="00A70B3C" w:rsidP="00D419F2">
            <w:pPr>
              <w:spacing w:line="276" w:lineRule="auto"/>
              <w:contextualSpacing/>
              <w:jc w:val="center"/>
              <w:rPr>
                <w:rFonts w:ascii="Arial" w:hAnsi="Arial" w:cs="Arial"/>
                <w:b/>
                <w:sz w:val="24"/>
                <w:szCs w:val="24"/>
              </w:rPr>
            </w:pPr>
            <w:r w:rsidRPr="00435F77">
              <w:rPr>
                <w:rFonts w:ascii="Arial" w:hAnsi="Arial" w:cs="Arial"/>
                <w:b/>
                <w:sz w:val="24"/>
                <w:szCs w:val="24"/>
              </w:rPr>
              <w:t>Activity / Phase</w:t>
            </w:r>
          </w:p>
        </w:tc>
        <w:tc>
          <w:tcPr>
            <w:tcW w:w="3192" w:type="dxa"/>
          </w:tcPr>
          <w:p w14:paraId="26C56B75"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Start Date</w:t>
            </w:r>
          </w:p>
        </w:tc>
        <w:tc>
          <w:tcPr>
            <w:tcW w:w="3192" w:type="dxa"/>
          </w:tcPr>
          <w:p w14:paraId="26C56B76" w14:textId="77777777" w:rsidR="00A70B3C" w:rsidRPr="00435F77" w:rsidRDefault="00A70B3C" w:rsidP="005C78A2">
            <w:pPr>
              <w:spacing w:line="276" w:lineRule="auto"/>
              <w:contextualSpacing/>
              <w:jc w:val="center"/>
              <w:rPr>
                <w:rFonts w:ascii="Arial" w:hAnsi="Arial" w:cs="Arial"/>
                <w:b/>
                <w:sz w:val="24"/>
                <w:szCs w:val="24"/>
              </w:rPr>
            </w:pPr>
            <w:r w:rsidRPr="00435F77">
              <w:rPr>
                <w:rFonts w:ascii="Arial" w:hAnsi="Arial" w:cs="Arial"/>
                <w:b/>
                <w:sz w:val="24"/>
                <w:szCs w:val="24"/>
              </w:rPr>
              <w:t>End Date</w:t>
            </w:r>
          </w:p>
        </w:tc>
      </w:tr>
      <w:tr w:rsidR="00A70B3C" w:rsidRPr="00435F77" w14:paraId="26C56B7B" w14:textId="77777777" w:rsidTr="00A70B3C">
        <w:tc>
          <w:tcPr>
            <w:tcW w:w="3192" w:type="dxa"/>
          </w:tcPr>
          <w:p w14:paraId="26C56B78" w14:textId="77777777" w:rsidR="00A70B3C" w:rsidRPr="00435F77" w:rsidRDefault="00A70B3C" w:rsidP="005C78A2">
            <w:pPr>
              <w:spacing w:line="276" w:lineRule="auto"/>
              <w:contextualSpacing/>
              <w:jc w:val="center"/>
              <w:rPr>
                <w:rFonts w:ascii="Arial" w:hAnsi="Arial" w:cs="Arial"/>
              </w:rPr>
            </w:pPr>
            <w:r w:rsidRPr="00435F77">
              <w:rPr>
                <w:rFonts w:ascii="Arial" w:hAnsi="Arial" w:cs="Arial"/>
              </w:rPr>
              <w:t>[Insert Text]</w:t>
            </w:r>
          </w:p>
        </w:tc>
        <w:tc>
          <w:tcPr>
            <w:tcW w:w="3192" w:type="dxa"/>
          </w:tcPr>
          <w:p w14:paraId="26C56B79" w14:textId="77777777" w:rsidR="00A70B3C" w:rsidRPr="00435F77" w:rsidRDefault="00A70B3C" w:rsidP="00D419F2">
            <w:pPr>
              <w:spacing w:line="276" w:lineRule="auto"/>
              <w:contextualSpacing/>
              <w:jc w:val="center"/>
              <w:rPr>
                <w:rFonts w:ascii="Arial" w:hAnsi="Arial" w:cs="Arial"/>
              </w:rPr>
            </w:pPr>
            <w:r w:rsidRPr="00435F77">
              <w:rPr>
                <w:rFonts w:ascii="Arial" w:hAnsi="Arial" w:cs="Arial"/>
              </w:rPr>
              <w:t>MM / DD / YYYY</w:t>
            </w:r>
          </w:p>
        </w:tc>
        <w:tc>
          <w:tcPr>
            <w:tcW w:w="3192" w:type="dxa"/>
          </w:tcPr>
          <w:p w14:paraId="26C56B7A" w14:textId="77777777" w:rsidR="00A70B3C" w:rsidRPr="00435F77" w:rsidRDefault="00A70B3C" w:rsidP="00D419F2">
            <w:pPr>
              <w:spacing w:line="276" w:lineRule="auto"/>
              <w:contextualSpacing/>
              <w:jc w:val="center"/>
              <w:rPr>
                <w:rFonts w:ascii="Arial" w:hAnsi="Arial" w:cs="Arial"/>
              </w:rPr>
            </w:pPr>
            <w:r w:rsidRPr="00435F77">
              <w:rPr>
                <w:rFonts w:ascii="Arial" w:hAnsi="Arial" w:cs="Arial"/>
              </w:rPr>
              <w:t>MM / DD / YYYY</w:t>
            </w:r>
          </w:p>
        </w:tc>
      </w:tr>
    </w:tbl>
    <w:p w14:paraId="26C56B7C" w14:textId="77777777" w:rsidR="00582811" w:rsidRDefault="00582811">
      <w:pPr>
        <w:rPr>
          <w:rFonts w:ascii="Arial" w:hAnsi="Arial" w:cs="Arial"/>
        </w:rPr>
      </w:pPr>
    </w:p>
    <w:p w14:paraId="26C56B7D" w14:textId="77777777" w:rsidR="00582811" w:rsidRDefault="00582811">
      <w:pPr>
        <w:rPr>
          <w:rFonts w:ascii="Arial" w:hAnsi="Arial" w:cs="Arial"/>
        </w:rPr>
        <w:sectPr w:rsidR="00582811" w:rsidSect="0068743A">
          <w:pgSz w:w="12240" w:h="15840" w:code="1"/>
          <w:pgMar w:top="1440" w:right="1440" w:bottom="1440" w:left="1440" w:header="720" w:footer="720" w:gutter="0"/>
          <w:cols w:space="720"/>
          <w:vAlign w:val="center"/>
          <w:docGrid w:linePitch="360"/>
        </w:sectPr>
      </w:pPr>
    </w:p>
    <w:p w14:paraId="26C56B7E" w14:textId="77777777" w:rsidR="00A70B3C" w:rsidRPr="007243CF" w:rsidRDefault="00582811">
      <w:pPr>
        <w:rPr>
          <w:rFonts w:ascii="Arial" w:hAnsi="Arial" w:cs="Arial"/>
          <w:b/>
          <w:sz w:val="28"/>
          <w:szCs w:val="28"/>
        </w:rPr>
      </w:pPr>
      <w:r w:rsidRPr="007243CF">
        <w:rPr>
          <w:rFonts w:ascii="Arial" w:hAnsi="Arial" w:cs="Arial"/>
          <w:b/>
          <w:sz w:val="28"/>
          <w:szCs w:val="28"/>
        </w:rPr>
        <w:lastRenderedPageBreak/>
        <w:t>GENERAL INSTRUCTIONS AND CAVEATS</w:t>
      </w:r>
    </w:p>
    <w:p w14:paraId="26C56B7F" w14:textId="77777777" w:rsidR="00582811" w:rsidRDefault="00582811">
      <w:pPr>
        <w:rPr>
          <w:rFonts w:ascii="Arial" w:hAnsi="Arial" w:cs="Arial"/>
        </w:rPr>
      </w:pPr>
      <w:r>
        <w:rPr>
          <w:rFonts w:ascii="Arial" w:hAnsi="Arial" w:cs="Arial"/>
        </w:rPr>
        <w:t>This template presents the recommended structure and content for preparation of a Construction Stormwater General Permit (CSWGP) Stormwater Pollution Prevention Plan (SWPPP).</w:t>
      </w:r>
    </w:p>
    <w:p w14:paraId="26C56B80" w14:textId="77777777" w:rsidR="00582811" w:rsidRPr="007243CF" w:rsidRDefault="00582811">
      <w:pPr>
        <w:rPr>
          <w:rFonts w:ascii="Arial" w:hAnsi="Arial" w:cs="Arial"/>
          <w:b/>
        </w:rPr>
      </w:pPr>
      <w:r>
        <w:rPr>
          <w:rFonts w:ascii="Arial" w:hAnsi="Arial" w:cs="Arial"/>
        </w:rPr>
        <w:t xml:space="preserve">The Department of Ecology’s (Ecology) CSWGP requirements inform the structure and content of this SWPPP template; however, </w:t>
      </w:r>
      <w:r w:rsidRPr="007243CF">
        <w:rPr>
          <w:rFonts w:ascii="Arial" w:hAnsi="Arial" w:cs="Arial"/>
          <w:b/>
        </w:rPr>
        <w:t xml:space="preserve">you must customize this template to reflect the conditions </w:t>
      </w:r>
      <w:r w:rsidR="00254ADF">
        <w:rPr>
          <w:rFonts w:ascii="Arial" w:hAnsi="Arial" w:cs="Arial"/>
          <w:b/>
        </w:rPr>
        <w:t>of</w:t>
      </w:r>
      <w:r w:rsidR="000C7678">
        <w:rPr>
          <w:rFonts w:ascii="Arial" w:hAnsi="Arial" w:cs="Arial"/>
          <w:b/>
        </w:rPr>
        <w:t xml:space="preserve"> your</w:t>
      </w:r>
      <w:r w:rsidRPr="007243CF">
        <w:rPr>
          <w:rFonts w:ascii="Arial" w:hAnsi="Arial" w:cs="Arial"/>
          <w:b/>
        </w:rPr>
        <w:t xml:space="preserve"> site. </w:t>
      </w:r>
    </w:p>
    <w:p w14:paraId="26C56B81" w14:textId="65583EA8" w:rsidR="00582811" w:rsidRDefault="009E5ECB">
      <w:pPr>
        <w:rPr>
          <w:rFonts w:ascii="Arial" w:hAnsi="Arial" w:cs="Arial"/>
        </w:rPr>
      </w:pPr>
      <w:r>
        <w:rPr>
          <w:rFonts w:ascii="Arial" w:hAnsi="Arial" w:cs="Arial"/>
        </w:rPr>
        <w:t xml:space="preserve">A Construction Stormwater Site Inspection Form can be found on Ecology’s website. </w:t>
      </w:r>
      <w:hyperlink r:id="rId11" w:history="1">
        <w:r w:rsidR="000175D5" w:rsidRPr="0074067F">
          <w:rPr>
            <w:rStyle w:val="Hyperlink"/>
          </w:rPr>
          <w:t>https://www.ecology.wa.gov/Regulations-Permits/Permits-certifications/Stormwater-general-permits/Construction-stormwater-permit</w:t>
        </w:r>
      </w:hyperlink>
      <w:r w:rsidR="000175D5">
        <w:t xml:space="preserve"> </w:t>
      </w:r>
    </w:p>
    <w:p w14:paraId="26C56B82" w14:textId="77777777" w:rsidR="00254ADF" w:rsidRDefault="008E2882">
      <w:pPr>
        <w:spacing w:after="100"/>
        <w:rPr>
          <w:rFonts w:ascii="Arial" w:hAnsi="Arial" w:cs="Arial"/>
          <w:b/>
        </w:rPr>
      </w:pPr>
      <w:r w:rsidRPr="008E2882">
        <w:rPr>
          <w:rFonts w:ascii="Arial" w:hAnsi="Arial" w:cs="Arial"/>
          <w:b/>
        </w:rPr>
        <w:t>Using the SWPPP Template</w:t>
      </w:r>
    </w:p>
    <w:p w14:paraId="26C56B83" w14:textId="77777777" w:rsidR="00582811" w:rsidRDefault="00582811">
      <w:pPr>
        <w:rPr>
          <w:rFonts w:ascii="Arial" w:hAnsi="Arial" w:cs="Arial"/>
        </w:rPr>
      </w:pPr>
      <w:r>
        <w:rPr>
          <w:rFonts w:ascii="Arial" w:hAnsi="Arial" w:cs="Arial"/>
        </w:rPr>
        <w:t xml:space="preserve">Each section will include instructions and space for information specific to your project. Please read the instructions for each section and provide the necessary information when prompted. This Word template can be modified electronically. You may add/delete text, copy and paste, edit tables, etc. Some sections may be completed with brief answers while others may require several pages of explanation. </w:t>
      </w:r>
    </w:p>
    <w:p w14:paraId="26C56B84" w14:textId="77777777" w:rsidR="00582811" w:rsidRPr="007243CF" w:rsidRDefault="00582811" w:rsidP="002E2FCC">
      <w:pPr>
        <w:shd w:val="clear" w:color="auto" w:fill="BFBFBF" w:themeFill="background1" w:themeFillShade="BF"/>
        <w:contextualSpacing/>
        <w:rPr>
          <w:rFonts w:ascii="Arial" w:hAnsi="Arial" w:cs="Arial"/>
          <w:b/>
        </w:rPr>
      </w:pPr>
      <w:r w:rsidRPr="007243CF">
        <w:rPr>
          <w:rFonts w:ascii="Arial" w:hAnsi="Arial" w:cs="Arial"/>
          <w:b/>
        </w:rPr>
        <w:t>INSTRUCTIONS</w:t>
      </w:r>
    </w:p>
    <w:p w14:paraId="26C56B85" w14:textId="77777777" w:rsidR="00582811" w:rsidRPr="007243CF" w:rsidRDefault="00582811" w:rsidP="002E2FCC">
      <w:pPr>
        <w:shd w:val="clear" w:color="auto" w:fill="BFBFBF" w:themeFill="background1" w:themeFillShade="BF"/>
        <w:contextualSpacing/>
        <w:rPr>
          <w:rFonts w:ascii="Arial" w:hAnsi="Arial" w:cs="Arial"/>
          <w:b/>
        </w:rPr>
      </w:pPr>
      <w:r w:rsidRPr="007243CF">
        <w:rPr>
          <w:rFonts w:ascii="Arial" w:hAnsi="Arial" w:cs="Arial"/>
        </w:rPr>
        <w:t>Instructions are identified by gray shading, and should</w:t>
      </w:r>
      <w:r w:rsidRPr="007243CF">
        <w:rPr>
          <w:rFonts w:ascii="Arial" w:hAnsi="Arial" w:cs="Arial"/>
          <w:b/>
        </w:rPr>
        <w:t xml:space="preserve"> be deleted upon SWPPP completion.</w:t>
      </w:r>
    </w:p>
    <w:p w14:paraId="26C56B86" w14:textId="77777777" w:rsidR="00582811" w:rsidRPr="007243CF" w:rsidRDefault="00582811" w:rsidP="002E2FCC">
      <w:pPr>
        <w:shd w:val="clear" w:color="auto" w:fill="BFBFBF" w:themeFill="background1" w:themeFillShade="BF"/>
        <w:contextualSpacing/>
        <w:rPr>
          <w:rFonts w:ascii="Arial" w:hAnsi="Arial" w:cs="Arial"/>
          <w:b/>
        </w:rPr>
      </w:pPr>
      <w:r w:rsidRPr="007243CF">
        <w:rPr>
          <w:rFonts w:ascii="Arial" w:hAnsi="Arial" w:cs="Arial"/>
          <w:b/>
        </w:rPr>
        <w:t xml:space="preserve">Delete this entire section upon SWPPP completion. </w:t>
      </w:r>
    </w:p>
    <w:p w14:paraId="26C56B87" w14:textId="77777777" w:rsidR="007243CF" w:rsidRDefault="007243CF">
      <w:pPr>
        <w:rPr>
          <w:rFonts w:ascii="Arial" w:hAnsi="Arial" w:cs="Arial"/>
        </w:rPr>
      </w:pPr>
    </w:p>
    <w:p w14:paraId="26C56B88" w14:textId="77777777" w:rsidR="007243CF" w:rsidRDefault="007243CF">
      <w:pPr>
        <w:rPr>
          <w:rFonts w:ascii="Arial" w:hAnsi="Arial" w:cs="Arial"/>
        </w:rPr>
      </w:pPr>
    </w:p>
    <w:p w14:paraId="334BED08" w14:textId="77777777" w:rsidR="00AA349C" w:rsidRDefault="0028621A">
      <w:r>
        <w:rPr>
          <w:rFonts w:ascii="Arial" w:hAnsi="Arial" w:cs="Arial"/>
        </w:rPr>
        <w:t xml:space="preserve">Follow this link to a copy of the Construction Stormwater General Permit: </w:t>
      </w:r>
      <w:hyperlink r:id="rId12" w:history="1">
        <w:r w:rsidR="000175D5" w:rsidRPr="0074067F">
          <w:rPr>
            <w:rStyle w:val="Hyperlink"/>
          </w:rPr>
          <w:t>https://www.ecology.wa.gov/Regulations-Permits/Permits-certifications/Stormwater-general-permits/Construction-stormwater-permit</w:t>
        </w:r>
      </w:hyperlink>
      <w:r w:rsidR="000175D5">
        <w:t xml:space="preserve"> </w:t>
      </w:r>
    </w:p>
    <w:p w14:paraId="26C56B8A" w14:textId="02D110EB" w:rsidR="007243CF" w:rsidRDefault="00A53F12">
      <w:pPr>
        <w:rPr>
          <w:rFonts w:ascii="Arial" w:hAnsi="Arial" w:cs="Arial"/>
        </w:rPr>
      </w:pPr>
      <w:r>
        <w:rPr>
          <w:rFonts w:ascii="Arial" w:hAnsi="Arial" w:cs="Arial"/>
        </w:rPr>
        <w:t>Table of Contents</w:t>
      </w:r>
    </w:p>
    <w:p w14:paraId="26C56B8B" w14:textId="77777777" w:rsidR="00A53F12" w:rsidRDefault="00A53F12">
      <w:pPr>
        <w:rPr>
          <w:rFonts w:ascii="Arial" w:hAnsi="Arial" w:cs="Arial"/>
        </w:rPr>
      </w:pPr>
    </w:p>
    <w:p w14:paraId="26C56B8C" w14:textId="77777777" w:rsidR="001B7D93" w:rsidRDefault="001B7D93">
      <w:pPr>
        <w:rPr>
          <w:rFonts w:ascii="Arial" w:hAnsi="Arial" w:cs="Arial"/>
        </w:rPr>
      </w:pPr>
      <w:r>
        <w:rPr>
          <w:rFonts w:ascii="Arial" w:hAnsi="Arial" w:cs="Arial"/>
        </w:rPr>
        <w:t>List of Tables</w:t>
      </w:r>
    </w:p>
    <w:p w14:paraId="26C56B8D" w14:textId="77777777" w:rsidR="001B7D93" w:rsidRDefault="001B7D93">
      <w:pPr>
        <w:rPr>
          <w:rFonts w:ascii="Arial" w:hAnsi="Arial" w:cs="Arial"/>
        </w:rPr>
      </w:pPr>
    </w:p>
    <w:p w14:paraId="26C56B8E" w14:textId="77777777" w:rsidR="001B7D93" w:rsidRDefault="001B7D93">
      <w:pPr>
        <w:rPr>
          <w:rFonts w:ascii="Arial" w:hAnsi="Arial" w:cs="Arial"/>
        </w:rPr>
        <w:sectPr w:rsidR="001B7D93" w:rsidSect="00582811">
          <w:pgSz w:w="12240" w:h="15840" w:code="1"/>
          <w:pgMar w:top="1440" w:right="1440" w:bottom="1440" w:left="1440" w:header="720" w:footer="720" w:gutter="0"/>
          <w:cols w:space="720"/>
          <w:docGrid w:linePitch="360"/>
        </w:sectPr>
      </w:pPr>
      <w:r>
        <w:rPr>
          <w:rFonts w:ascii="Arial" w:hAnsi="Arial" w:cs="Arial"/>
        </w:rPr>
        <w:t>List of Appendices</w:t>
      </w:r>
    </w:p>
    <w:p w14:paraId="26C56B8F" w14:textId="77777777" w:rsidR="00A53F12" w:rsidRDefault="00A53F12">
      <w:pPr>
        <w:rPr>
          <w:rFonts w:ascii="Arial" w:hAnsi="Arial" w:cs="Arial"/>
          <w:b/>
          <w:sz w:val="28"/>
          <w:szCs w:val="28"/>
        </w:rPr>
      </w:pPr>
      <w:r w:rsidRPr="004E30D7">
        <w:rPr>
          <w:rFonts w:ascii="Arial" w:hAnsi="Arial" w:cs="Arial"/>
          <w:b/>
          <w:sz w:val="28"/>
          <w:szCs w:val="28"/>
        </w:rPr>
        <w:t>List of Acronyms and 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6160"/>
      </w:tblGrid>
      <w:tr w:rsidR="004E30D7" w14:paraId="26C56B92" w14:textId="77777777" w:rsidTr="004E30D7">
        <w:tc>
          <w:tcPr>
            <w:tcW w:w="3258" w:type="dxa"/>
          </w:tcPr>
          <w:p w14:paraId="26C56B90" w14:textId="77777777" w:rsidR="004E30D7" w:rsidRPr="004E30D7" w:rsidRDefault="004E30D7" w:rsidP="00D419F2">
            <w:pPr>
              <w:rPr>
                <w:rFonts w:ascii="Arial" w:hAnsi="Arial" w:cs="Arial"/>
                <w:b/>
              </w:rPr>
            </w:pPr>
            <w:r w:rsidRPr="004E30D7">
              <w:rPr>
                <w:rFonts w:ascii="Arial" w:hAnsi="Arial" w:cs="Arial"/>
                <w:b/>
              </w:rPr>
              <w:t>Acronym / Abbreviation</w:t>
            </w:r>
          </w:p>
        </w:tc>
        <w:tc>
          <w:tcPr>
            <w:tcW w:w="6318" w:type="dxa"/>
          </w:tcPr>
          <w:p w14:paraId="26C56B91" w14:textId="77777777" w:rsidR="004E30D7" w:rsidRPr="004E30D7" w:rsidRDefault="004E30D7">
            <w:pPr>
              <w:rPr>
                <w:rFonts w:ascii="Arial" w:hAnsi="Arial" w:cs="Arial"/>
                <w:b/>
              </w:rPr>
            </w:pPr>
            <w:r w:rsidRPr="004E30D7">
              <w:rPr>
                <w:rFonts w:ascii="Arial" w:hAnsi="Arial" w:cs="Arial"/>
                <w:b/>
              </w:rPr>
              <w:t>Explanation</w:t>
            </w:r>
          </w:p>
        </w:tc>
      </w:tr>
      <w:tr w:rsidR="00F915B2" w:rsidRPr="004E30D7" w14:paraId="26C56B95" w14:textId="77777777" w:rsidTr="004E30D7">
        <w:tc>
          <w:tcPr>
            <w:tcW w:w="3258" w:type="dxa"/>
          </w:tcPr>
          <w:p w14:paraId="26C56B93" w14:textId="77777777" w:rsidR="00F915B2" w:rsidRPr="004E30D7" w:rsidRDefault="00F915B2">
            <w:pPr>
              <w:rPr>
                <w:rFonts w:ascii="Arial" w:hAnsi="Arial" w:cs="Arial"/>
                <w:b/>
              </w:rPr>
            </w:pPr>
          </w:p>
        </w:tc>
        <w:tc>
          <w:tcPr>
            <w:tcW w:w="6318" w:type="dxa"/>
          </w:tcPr>
          <w:p w14:paraId="26C56B94" w14:textId="77777777" w:rsidR="00F915B2" w:rsidRPr="004E30D7" w:rsidRDefault="00F915B2">
            <w:pPr>
              <w:rPr>
                <w:rFonts w:ascii="Arial" w:hAnsi="Arial" w:cs="Arial"/>
                <w:b/>
              </w:rPr>
            </w:pPr>
          </w:p>
        </w:tc>
      </w:tr>
      <w:tr w:rsidR="00F915B2" w:rsidRPr="004E30D7" w14:paraId="26C56B98" w14:textId="77777777" w:rsidTr="004E30D7">
        <w:tc>
          <w:tcPr>
            <w:tcW w:w="3258" w:type="dxa"/>
          </w:tcPr>
          <w:p w14:paraId="26C56B96"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303(d)</w:t>
            </w:r>
          </w:p>
        </w:tc>
        <w:tc>
          <w:tcPr>
            <w:tcW w:w="6318" w:type="dxa"/>
          </w:tcPr>
          <w:p w14:paraId="26C56B97"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Section of the Clean Water Act pertaining to Impaired Waterbodies</w:t>
            </w:r>
          </w:p>
        </w:tc>
      </w:tr>
      <w:tr w:rsidR="00F915B2" w:rsidRPr="004E30D7" w14:paraId="26C56B9B" w14:textId="77777777" w:rsidTr="004E30D7">
        <w:tc>
          <w:tcPr>
            <w:tcW w:w="3258" w:type="dxa"/>
          </w:tcPr>
          <w:p w14:paraId="26C56B99"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BFO</w:t>
            </w:r>
          </w:p>
        </w:tc>
        <w:tc>
          <w:tcPr>
            <w:tcW w:w="6318" w:type="dxa"/>
          </w:tcPr>
          <w:p w14:paraId="26C56B9A"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Bellingham Field Office of the Department of Ecology</w:t>
            </w:r>
          </w:p>
        </w:tc>
      </w:tr>
      <w:tr w:rsidR="00F915B2" w:rsidRPr="004E30D7" w14:paraId="26C56B9E" w14:textId="77777777" w:rsidTr="004E30D7">
        <w:tc>
          <w:tcPr>
            <w:tcW w:w="3258" w:type="dxa"/>
          </w:tcPr>
          <w:p w14:paraId="26C56B9C"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BMP(s)</w:t>
            </w:r>
          </w:p>
        </w:tc>
        <w:tc>
          <w:tcPr>
            <w:tcW w:w="6318" w:type="dxa"/>
          </w:tcPr>
          <w:p w14:paraId="26C56B9D"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Best Management Practice(s)</w:t>
            </w:r>
          </w:p>
        </w:tc>
      </w:tr>
      <w:tr w:rsidR="00F915B2" w:rsidRPr="004E30D7" w14:paraId="26C56BA1" w14:textId="77777777" w:rsidTr="004E30D7">
        <w:tc>
          <w:tcPr>
            <w:tcW w:w="3258" w:type="dxa"/>
          </w:tcPr>
          <w:p w14:paraId="26C56B9F"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CESCL</w:t>
            </w:r>
          </w:p>
        </w:tc>
        <w:tc>
          <w:tcPr>
            <w:tcW w:w="6318" w:type="dxa"/>
          </w:tcPr>
          <w:p w14:paraId="26C56BA0"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Certified Erosion and Sediment Control Lead</w:t>
            </w:r>
          </w:p>
        </w:tc>
      </w:tr>
      <w:tr w:rsidR="00F915B2" w:rsidRPr="004E30D7" w14:paraId="26C56BA4" w14:textId="77777777" w:rsidTr="004E30D7">
        <w:tc>
          <w:tcPr>
            <w:tcW w:w="3258" w:type="dxa"/>
          </w:tcPr>
          <w:p w14:paraId="26C56BA2"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CO</w:t>
            </w:r>
            <w:r w:rsidRPr="004E30D7">
              <w:rPr>
                <w:rFonts w:ascii="Arial" w:hAnsi="Arial" w:cs="Arial"/>
                <w:b/>
                <w:sz w:val="20"/>
                <w:szCs w:val="20"/>
                <w:vertAlign w:val="subscript"/>
              </w:rPr>
              <w:t>2</w:t>
            </w:r>
          </w:p>
        </w:tc>
        <w:tc>
          <w:tcPr>
            <w:tcW w:w="6318" w:type="dxa"/>
          </w:tcPr>
          <w:p w14:paraId="26C56BA3"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Carbon Dioxide</w:t>
            </w:r>
          </w:p>
        </w:tc>
      </w:tr>
      <w:tr w:rsidR="00F915B2" w:rsidRPr="004E30D7" w14:paraId="26C56BA7" w14:textId="77777777" w:rsidTr="004E30D7">
        <w:tc>
          <w:tcPr>
            <w:tcW w:w="3258" w:type="dxa"/>
          </w:tcPr>
          <w:p w14:paraId="26C56BA5"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CRO</w:t>
            </w:r>
          </w:p>
        </w:tc>
        <w:tc>
          <w:tcPr>
            <w:tcW w:w="6318" w:type="dxa"/>
          </w:tcPr>
          <w:p w14:paraId="26C56BA6"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Central Regional Office of the Department of Ecology</w:t>
            </w:r>
          </w:p>
        </w:tc>
      </w:tr>
      <w:tr w:rsidR="00F915B2" w:rsidRPr="004E30D7" w14:paraId="26C56BAA" w14:textId="77777777" w:rsidTr="004E30D7">
        <w:tc>
          <w:tcPr>
            <w:tcW w:w="3258" w:type="dxa"/>
          </w:tcPr>
          <w:p w14:paraId="26C56BA8"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CSWGP</w:t>
            </w:r>
          </w:p>
        </w:tc>
        <w:tc>
          <w:tcPr>
            <w:tcW w:w="6318" w:type="dxa"/>
          </w:tcPr>
          <w:p w14:paraId="26C56BA9"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Construction Stormwater General Permit</w:t>
            </w:r>
          </w:p>
        </w:tc>
      </w:tr>
      <w:tr w:rsidR="00F915B2" w:rsidRPr="004E30D7" w14:paraId="26C56BAD" w14:textId="77777777" w:rsidTr="004E30D7">
        <w:tc>
          <w:tcPr>
            <w:tcW w:w="3258" w:type="dxa"/>
          </w:tcPr>
          <w:p w14:paraId="26C56BAB"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CWA</w:t>
            </w:r>
          </w:p>
        </w:tc>
        <w:tc>
          <w:tcPr>
            <w:tcW w:w="6318" w:type="dxa"/>
          </w:tcPr>
          <w:p w14:paraId="26C56BAC"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Clean Water Act</w:t>
            </w:r>
          </w:p>
        </w:tc>
      </w:tr>
      <w:tr w:rsidR="00F915B2" w:rsidRPr="004E30D7" w14:paraId="26C56BB0" w14:textId="77777777" w:rsidTr="004E30D7">
        <w:tc>
          <w:tcPr>
            <w:tcW w:w="3258" w:type="dxa"/>
          </w:tcPr>
          <w:p w14:paraId="26C56BAE"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DMR</w:t>
            </w:r>
          </w:p>
        </w:tc>
        <w:tc>
          <w:tcPr>
            <w:tcW w:w="6318" w:type="dxa"/>
          </w:tcPr>
          <w:p w14:paraId="26C56BAF"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Discharge Monitoring Report</w:t>
            </w:r>
          </w:p>
        </w:tc>
      </w:tr>
      <w:tr w:rsidR="00F915B2" w:rsidRPr="004E30D7" w14:paraId="26C56BB3" w14:textId="77777777" w:rsidTr="004E30D7">
        <w:tc>
          <w:tcPr>
            <w:tcW w:w="3258" w:type="dxa"/>
          </w:tcPr>
          <w:p w14:paraId="26C56BB1"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DO</w:t>
            </w:r>
          </w:p>
        </w:tc>
        <w:tc>
          <w:tcPr>
            <w:tcW w:w="6318" w:type="dxa"/>
          </w:tcPr>
          <w:p w14:paraId="26C56BB2"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Dissolved Oxygen</w:t>
            </w:r>
          </w:p>
        </w:tc>
      </w:tr>
      <w:tr w:rsidR="00F915B2" w:rsidRPr="004E30D7" w14:paraId="26C56BB6" w14:textId="77777777" w:rsidTr="004E30D7">
        <w:tc>
          <w:tcPr>
            <w:tcW w:w="3258" w:type="dxa"/>
          </w:tcPr>
          <w:p w14:paraId="26C56BB4"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Ecology</w:t>
            </w:r>
          </w:p>
        </w:tc>
        <w:tc>
          <w:tcPr>
            <w:tcW w:w="6318" w:type="dxa"/>
          </w:tcPr>
          <w:p w14:paraId="26C56BB5" w14:textId="77777777" w:rsidR="00F915B2" w:rsidRPr="004E30D7" w:rsidRDefault="00992B18" w:rsidP="004E30D7">
            <w:pPr>
              <w:spacing w:line="360" w:lineRule="auto"/>
              <w:rPr>
                <w:rFonts w:ascii="Arial" w:hAnsi="Arial" w:cs="Arial"/>
                <w:sz w:val="20"/>
                <w:szCs w:val="20"/>
              </w:rPr>
            </w:pPr>
            <w:r>
              <w:rPr>
                <w:rFonts w:ascii="Arial" w:hAnsi="Arial" w:cs="Arial"/>
                <w:sz w:val="20"/>
                <w:szCs w:val="20"/>
              </w:rPr>
              <w:t xml:space="preserve">Washington State </w:t>
            </w:r>
            <w:r w:rsidR="00F915B2" w:rsidRPr="004E30D7">
              <w:rPr>
                <w:rFonts w:ascii="Arial" w:hAnsi="Arial" w:cs="Arial"/>
                <w:sz w:val="20"/>
                <w:szCs w:val="20"/>
              </w:rPr>
              <w:t>Department of Ecology</w:t>
            </w:r>
          </w:p>
        </w:tc>
      </w:tr>
      <w:tr w:rsidR="00F915B2" w:rsidRPr="004E30D7" w14:paraId="26C56BB9" w14:textId="77777777" w:rsidTr="004E30D7">
        <w:tc>
          <w:tcPr>
            <w:tcW w:w="3258" w:type="dxa"/>
          </w:tcPr>
          <w:p w14:paraId="26C56BB7"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EPA</w:t>
            </w:r>
          </w:p>
        </w:tc>
        <w:tc>
          <w:tcPr>
            <w:tcW w:w="6318" w:type="dxa"/>
          </w:tcPr>
          <w:p w14:paraId="26C56BB8"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United States Environmental Protection Agency</w:t>
            </w:r>
          </w:p>
        </w:tc>
      </w:tr>
      <w:tr w:rsidR="00F915B2" w:rsidRPr="004E30D7" w14:paraId="26C56BBC" w14:textId="77777777" w:rsidTr="004E30D7">
        <w:tc>
          <w:tcPr>
            <w:tcW w:w="3258" w:type="dxa"/>
          </w:tcPr>
          <w:p w14:paraId="26C56BBA"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ERO</w:t>
            </w:r>
          </w:p>
        </w:tc>
        <w:tc>
          <w:tcPr>
            <w:tcW w:w="6318" w:type="dxa"/>
          </w:tcPr>
          <w:p w14:paraId="26C56BBB"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Eastern Regional Office of the Department of Ecology</w:t>
            </w:r>
          </w:p>
        </w:tc>
      </w:tr>
      <w:tr w:rsidR="00F915B2" w:rsidRPr="004E30D7" w14:paraId="26C56BBF" w14:textId="77777777" w:rsidTr="004E30D7">
        <w:tc>
          <w:tcPr>
            <w:tcW w:w="3258" w:type="dxa"/>
          </w:tcPr>
          <w:p w14:paraId="26C56BBD" w14:textId="77777777" w:rsidR="00F915B2" w:rsidRPr="004E30D7" w:rsidRDefault="00F915B2" w:rsidP="004E30D7">
            <w:pPr>
              <w:spacing w:line="360" w:lineRule="auto"/>
              <w:rPr>
                <w:rFonts w:ascii="Arial" w:hAnsi="Arial" w:cs="Arial"/>
                <w:b/>
                <w:sz w:val="20"/>
                <w:szCs w:val="20"/>
              </w:rPr>
            </w:pPr>
            <w:r w:rsidRPr="004E30D7">
              <w:rPr>
                <w:rFonts w:ascii="Arial" w:hAnsi="Arial" w:cs="Arial"/>
                <w:b/>
                <w:sz w:val="20"/>
                <w:szCs w:val="20"/>
              </w:rPr>
              <w:t>ERTS</w:t>
            </w:r>
          </w:p>
        </w:tc>
        <w:tc>
          <w:tcPr>
            <w:tcW w:w="6318" w:type="dxa"/>
          </w:tcPr>
          <w:p w14:paraId="26C56BBE" w14:textId="77777777" w:rsidR="00F915B2" w:rsidRPr="004E30D7" w:rsidRDefault="00F915B2" w:rsidP="004E30D7">
            <w:pPr>
              <w:spacing w:line="360" w:lineRule="auto"/>
              <w:rPr>
                <w:rFonts w:ascii="Arial" w:hAnsi="Arial" w:cs="Arial"/>
                <w:sz w:val="20"/>
                <w:szCs w:val="20"/>
              </w:rPr>
            </w:pPr>
            <w:r w:rsidRPr="004E30D7">
              <w:rPr>
                <w:rFonts w:ascii="Arial" w:hAnsi="Arial" w:cs="Arial"/>
                <w:sz w:val="20"/>
                <w:szCs w:val="20"/>
              </w:rPr>
              <w:t>Environmental Report Tracking System</w:t>
            </w:r>
          </w:p>
        </w:tc>
      </w:tr>
      <w:tr w:rsidR="00F915B2" w:rsidRPr="004E30D7" w14:paraId="26C56BC2" w14:textId="77777777" w:rsidTr="004E30D7">
        <w:tc>
          <w:tcPr>
            <w:tcW w:w="3258" w:type="dxa"/>
          </w:tcPr>
          <w:p w14:paraId="26C56BC0" w14:textId="77777777" w:rsidR="00F915B2" w:rsidRPr="004E30D7" w:rsidRDefault="004E30D7" w:rsidP="004E30D7">
            <w:pPr>
              <w:spacing w:line="360" w:lineRule="auto"/>
              <w:rPr>
                <w:rFonts w:ascii="Arial" w:hAnsi="Arial" w:cs="Arial"/>
                <w:b/>
                <w:sz w:val="20"/>
                <w:szCs w:val="20"/>
              </w:rPr>
            </w:pPr>
            <w:r w:rsidRPr="004E30D7">
              <w:rPr>
                <w:rFonts w:ascii="Arial" w:hAnsi="Arial" w:cs="Arial"/>
                <w:b/>
                <w:sz w:val="20"/>
                <w:szCs w:val="20"/>
              </w:rPr>
              <w:t>ESC</w:t>
            </w:r>
          </w:p>
        </w:tc>
        <w:tc>
          <w:tcPr>
            <w:tcW w:w="6318" w:type="dxa"/>
          </w:tcPr>
          <w:p w14:paraId="26C56BC1" w14:textId="77777777" w:rsidR="00F915B2" w:rsidRPr="004E30D7" w:rsidRDefault="004E30D7" w:rsidP="004E30D7">
            <w:pPr>
              <w:spacing w:line="360" w:lineRule="auto"/>
              <w:rPr>
                <w:rFonts w:ascii="Arial" w:hAnsi="Arial" w:cs="Arial"/>
                <w:sz w:val="20"/>
                <w:szCs w:val="20"/>
              </w:rPr>
            </w:pPr>
            <w:r w:rsidRPr="004E30D7">
              <w:rPr>
                <w:rFonts w:ascii="Arial" w:hAnsi="Arial" w:cs="Arial"/>
                <w:sz w:val="20"/>
                <w:szCs w:val="20"/>
              </w:rPr>
              <w:t>Erosion and Sediment Control</w:t>
            </w:r>
          </w:p>
        </w:tc>
      </w:tr>
      <w:tr w:rsidR="004E30D7" w:rsidRPr="004E30D7" w14:paraId="26C56BC5" w14:textId="77777777" w:rsidTr="004E30D7">
        <w:tc>
          <w:tcPr>
            <w:tcW w:w="3258" w:type="dxa"/>
          </w:tcPr>
          <w:p w14:paraId="26C56BC3"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GULD</w:t>
            </w:r>
          </w:p>
        </w:tc>
        <w:tc>
          <w:tcPr>
            <w:tcW w:w="6318" w:type="dxa"/>
          </w:tcPr>
          <w:p w14:paraId="26C56BC4"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General Use Level Designation</w:t>
            </w:r>
          </w:p>
        </w:tc>
      </w:tr>
      <w:tr w:rsidR="004E30D7" w:rsidRPr="004E30D7" w14:paraId="26C56BC8" w14:textId="77777777" w:rsidTr="004E30D7">
        <w:tc>
          <w:tcPr>
            <w:tcW w:w="3258" w:type="dxa"/>
          </w:tcPr>
          <w:p w14:paraId="26C56BC6"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NPDES</w:t>
            </w:r>
          </w:p>
        </w:tc>
        <w:tc>
          <w:tcPr>
            <w:tcW w:w="6318" w:type="dxa"/>
          </w:tcPr>
          <w:p w14:paraId="26C56BC7"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National Pollutant Discharge Elimination System</w:t>
            </w:r>
          </w:p>
        </w:tc>
      </w:tr>
      <w:tr w:rsidR="004E30D7" w:rsidRPr="004E30D7" w14:paraId="26C56BCB" w14:textId="77777777" w:rsidTr="004E30D7">
        <w:tc>
          <w:tcPr>
            <w:tcW w:w="3258" w:type="dxa"/>
          </w:tcPr>
          <w:p w14:paraId="26C56BC9"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NTU</w:t>
            </w:r>
          </w:p>
        </w:tc>
        <w:tc>
          <w:tcPr>
            <w:tcW w:w="6318" w:type="dxa"/>
          </w:tcPr>
          <w:p w14:paraId="26C56BCA"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Nephelometric Turbidity Units</w:t>
            </w:r>
          </w:p>
        </w:tc>
      </w:tr>
      <w:tr w:rsidR="004E30D7" w:rsidRPr="004E30D7" w14:paraId="26C56BCE" w14:textId="77777777" w:rsidTr="004E30D7">
        <w:tc>
          <w:tcPr>
            <w:tcW w:w="3258" w:type="dxa"/>
          </w:tcPr>
          <w:p w14:paraId="26C56BCC"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NWRO</w:t>
            </w:r>
          </w:p>
        </w:tc>
        <w:tc>
          <w:tcPr>
            <w:tcW w:w="6318" w:type="dxa"/>
          </w:tcPr>
          <w:p w14:paraId="26C56BCD"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Northwest Regional Office of the Department of Ecology</w:t>
            </w:r>
          </w:p>
        </w:tc>
      </w:tr>
      <w:tr w:rsidR="004E30D7" w:rsidRPr="004E30D7" w14:paraId="26C56BD1" w14:textId="77777777" w:rsidTr="004E30D7">
        <w:tc>
          <w:tcPr>
            <w:tcW w:w="3258" w:type="dxa"/>
          </w:tcPr>
          <w:p w14:paraId="26C56BCF"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pH</w:t>
            </w:r>
          </w:p>
        </w:tc>
        <w:tc>
          <w:tcPr>
            <w:tcW w:w="6318" w:type="dxa"/>
          </w:tcPr>
          <w:p w14:paraId="26C56BD0" w14:textId="77777777" w:rsidR="004E30D7" w:rsidRPr="004E30D7" w:rsidRDefault="004E30D7" w:rsidP="00D63A1B">
            <w:pPr>
              <w:spacing w:line="360" w:lineRule="auto"/>
              <w:rPr>
                <w:rFonts w:ascii="Arial" w:hAnsi="Arial" w:cs="Arial"/>
                <w:sz w:val="20"/>
                <w:szCs w:val="20"/>
              </w:rPr>
            </w:pPr>
            <w:r w:rsidRPr="004E30D7">
              <w:rPr>
                <w:rFonts w:ascii="Arial" w:hAnsi="Arial" w:cs="Arial"/>
                <w:sz w:val="20"/>
                <w:szCs w:val="20"/>
              </w:rPr>
              <w:t>Power of Hydrogen</w:t>
            </w:r>
            <w:r w:rsidR="001B7D93">
              <w:rPr>
                <w:rFonts w:ascii="Arial" w:hAnsi="Arial" w:cs="Arial"/>
                <w:sz w:val="20"/>
                <w:szCs w:val="20"/>
              </w:rPr>
              <w:t xml:space="preserve"> </w:t>
            </w:r>
          </w:p>
        </w:tc>
      </w:tr>
      <w:tr w:rsidR="004E30D7" w:rsidRPr="004E30D7" w14:paraId="26C56BD4" w14:textId="77777777" w:rsidTr="004E30D7">
        <w:tc>
          <w:tcPr>
            <w:tcW w:w="3258" w:type="dxa"/>
          </w:tcPr>
          <w:p w14:paraId="26C56BD2"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RCW</w:t>
            </w:r>
          </w:p>
        </w:tc>
        <w:tc>
          <w:tcPr>
            <w:tcW w:w="6318" w:type="dxa"/>
          </w:tcPr>
          <w:p w14:paraId="26C56BD3"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Revised Code of Washington</w:t>
            </w:r>
          </w:p>
        </w:tc>
      </w:tr>
      <w:tr w:rsidR="004E30D7" w:rsidRPr="004E30D7" w14:paraId="26C56BD7" w14:textId="77777777" w:rsidTr="004E30D7">
        <w:tc>
          <w:tcPr>
            <w:tcW w:w="3258" w:type="dxa"/>
          </w:tcPr>
          <w:p w14:paraId="26C56BD5"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SPCC</w:t>
            </w:r>
          </w:p>
        </w:tc>
        <w:tc>
          <w:tcPr>
            <w:tcW w:w="6318" w:type="dxa"/>
          </w:tcPr>
          <w:p w14:paraId="26C56BD6"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Spill Prevention, Control, and Countermeasure</w:t>
            </w:r>
          </w:p>
        </w:tc>
      </w:tr>
      <w:tr w:rsidR="004E30D7" w:rsidRPr="004E30D7" w14:paraId="26C56BDA" w14:textId="77777777" w:rsidTr="004E30D7">
        <w:tc>
          <w:tcPr>
            <w:tcW w:w="3258" w:type="dxa"/>
          </w:tcPr>
          <w:p w14:paraId="26C56BD8"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su</w:t>
            </w:r>
          </w:p>
        </w:tc>
        <w:tc>
          <w:tcPr>
            <w:tcW w:w="6318" w:type="dxa"/>
          </w:tcPr>
          <w:p w14:paraId="26C56BD9"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Standard Units</w:t>
            </w:r>
          </w:p>
        </w:tc>
      </w:tr>
      <w:tr w:rsidR="004E30D7" w:rsidRPr="004E30D7" w14:paraId="26C56BDD" w14:textId="77777777" w:rsidTr="004E30D7">
        <w:tc>
          <w:tcPr>
            <w:tcW w:w="3258" w:type="dxa"/>
          </w:tcPr>
          <w:p w14:paraId="26C56BDB"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SWMMEW</w:t>
            </w:r>
          </w:p>
        </w:tc>
        <w:tc>
          <w:tcPr>
            <w:tcW w:w="6318" w:type="dxa"/>
          </w:tcPr>
          <w:p w14:paraId="26C56BDC"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Stormwater Management Manual for Eastern Washington</w:t>
            </w:r>
          </w:p>
        </w:tc>
      </w:tr>
      <w:tr w:rsidR="004E30D7" w:rsidRPr="004E30D7" w14:paraId="26C56BE0" w14:textId="77777777" w:rsidTr="004E30D7">
        <w:tc>
          <w:tcPr>
            <w:tcW w:w="3258" w:type="dxa"/>
          </w:tcPr>
          <w:p w14:paraId="26C56BDE"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SWMMWW</w:t>
            </w:r>
          </w:p>
        </w:tc>
        <w:tc>
          <w:tcPr>
            <w:tcW w:w="6318" w:type="dxa"/>
          </w:tcPr>
          <w:p w14:paraId="26C56BDF"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Stormwater Management Manual for Western Washington</w:t>
            </w:r>
          </w:p>
        </w:tc>
      </w:tr>
      <w:tr w:rsidR="004E30D7" w:rsidRPr="004E30D7" w14:paraId="26C56BE3" w14:textId="77777777" w:rsidTr="004E30D7">
        <w:tc>
          <w:tcPr>
            <w:tcW w:w="3258" w:type="dxa"/>
          </w:tcPr>
          <w:p w14:paraId="26C56BE1"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SWPPP</w:t>
            </w:r>
          </w:p>
        </w:tc>
        <w:tc>
          <w:tcPr>
            <w:tcW w:w="6318" w:type="dxa"/>
          </w:tcPr>
          <w:p w14:paraId="26C56BE2"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Stormwater Pollution Prevention Plan</w:t>
            </w:r>
          </w:p>
        </w:tc>
      </w:tr>
      <w:tr w:rsidR="004E30D7" w:rsidRPr="004E30D7" w14:paraId="26C56BE6" w14:textId="77777777" w:rsidTr="004E30D7">
        <w:tc>
          <w:tcPr>
            <w:tcW w:w="3258" w:type="dxa"/>
          </w:tcPr>
          <w:p w14:paraId="26C56BE4"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TESC</w:t>
            </w:r>
          </w:p>
        </w:tc>
        <w:tc>
          <w:tcPr>
            <w:tcW w:w="6318" w:type="dxa"/>
          </w:tcPr>
          <w:p w14:paraId="26C56BE5"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Temporary Erosion and Sediment Control</w:t>
            </w:r>
          </w:p>
        </w:tc>
      </w:tr>
      <w:tr w:rsidR="004E30D7" w:rsidRPr="004E30D7" w14:paraId="26C56BE9" w14:textId="77777777" w:rsidTr="004E30D7">
        <w:tc>
          <w:tcPr>
            <w:tcW w:w="3258" w:type="dxa"/>
          </w:tcPr>
          <w:p w14:paraId="26C56BE7"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SWRO</w:t>
            </w:r>
          </w:p>
        </w:tc>
        <w:tc>
          <w:tcPr>
            <w:tcW w:w="6318" w:type="dxa"/>
          </w:tcPr>
          <w:p w14:paraId="26C56BE8"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Southwest Regional Office of the Department of Ecology</w:t>
            </w:r>
          </w:p>
        </w:tc>
      </w:tr>
      <w:tr w:rsidR="004E30D7" w:rsidRPr="004E30D7" w14:paraId="26C56BEC" w14:textId="77777777" w:rsidTr="004E30D7">
        <w:tc>
          <w:tcPr>
            <w:tcW w:w="3258" w:type="dxa"/>
          </w:tcPr>
          <w:p w14:paraId="26C56BEA"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TMDL</w:t>
            </w:r>
          </w:p>
        </w:tc>
        <w:tc>
          <w:tcPr>
            <w:tcW w:w="6318" w:type="dxa"/>
          </w:tcPr>
          <w:p w14:paraId="26C56BEB"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Total Maximum Daily Load</w:t>
            </w:r>
          </w:p>
        </w:tc>
      </w:tr>
      <w:tr w:rsidR="004E30D7" w:rsidRPr="004E30D7" w14:paraId="26C56BEF" w14:textId="77777777" w:rsidTr="004E30D7">
        <w:tc>
          <w:tcPr>
            <w:tcW w:w="3258" w:type="dxa"/>
          </w:tcPr>
          <w:p w14:paraId="26C56BED"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VFO</w:t>
            </w:r>
          </w:p>
        </w:tc>
        <w:tc>
          <w:tcPr>
            <w:tcW w:w="6318" w:type="dxa"/>
          </w:tcPr>
          <w:p w14:paraId="26C56BEE"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Vancouver Field Office</w:t>
            </w:r>
            <w:r w:rsidR="00DE01F7">
              <w:rPr>
                <w:rFonts w:ascii="Arial" w:hAnsi="Arial" w:cs="Arial"/>
                <w:sz w:val="20"/>
                <w:szCs w:val="20"/>
              </w:rPr>
              <w:t xml:space="preserve"> </w:t>
            </w:r>
            <w:r w:rsidR="00DE01F7" w:rsidRPr="004E30D7">
              <w:rPr>
                <w:rFonts w:ascii="Arial" w:hAnsi="Arial" w:cs="Arial"/>
                <w:sz w:val="20"/>
                <w:szCs w:val="20"/>
              </w:rPr>
              <w:t>of the Department of Ecology</w:t>
            </w:r>
          </w:p>
        </w:tc>
      </w:tr>
      <w:tr w:rsidR="004E30D7" w:rsidRPr="004E30D7" w14:paraId="26C56BF2" w14:textId="77777777" w:rsidTr="004E30D7">
        <w:tc>
          <w:tcPr>
            <w:tcW w:w="3258" w:type="dxa"/>
          </w:tcPr>
          <w:p w14:paraId="26C56BF0"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WAC</w:t>
            </w:r>
          </w:p>
        </w:tc>
        <w:tc>
          <w:tcPr>
            <w:tcW w:w="6318" w:type="dxa"/>
          </w:tcPr>
          <w:p w14:paraId="26C56BF1"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Washington Administrative Code</w:t>
            </w:r>
          </w:p>
        </w:tc>
      </w:tr>
      <w:tr w:rsidR="004E30D7" w:rsidRPr="004E30D7" w14:paraId="26C56BF5" w14:textId="77777777" w:rsidTr="004E30D7">
        <w:tc>
          <w:tcPr>
            <w:tcW w:w="3258" w:type="dxa"/>
          </w:tcPr>
          <w:p w14:paraId="26C56BF3" w14:textId="77777777" w:rsidR="004E30D7" w:rsidRPr="004E30D7" w:rsidRDefault="004E30D7" w:rsidP="004E30D7">
            <w:pPr>
              <w:spacing w:line="360" w:lineRule="auto"/>
              <w:rPr>
                <w:rFonts w:ascii="Arial" w:hAnsi="Arial" w:cs="Arial"/>
                <w:b/>
                <w:sz w:val="20"/>
                <w:szCs w:val="20"/>
              </w:rPr>
            </w:pPr>
            <w:r w:rsidRPr="004E30D7">
              <w:rPr>
                <w:rFonts w:ascii="Arial" w:hAnsi="Arial" w:cs="Arial"/>
                <w:b/>
                <w:sz w:val="20"/>
                <w:szCs w:val="20"/>
              </w:rPr>
              <w:t>WSDOT</w:t>
            </w:r>
          </w:p>
        </w:tc>
        <w:tc>
          <w:tcPr>
            <w:tcW w:w="6318" w:type="dxa"/>
          </w:tcPr>
          <w:p w14:paraId="26C56BF4"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Washington Department of Transportation</w:t>
            </w:r>
          </w:p>
        </w:tc>
      </w:tr>
      <w:tr w:rsidR="004E30D7" w:rsidRPr="004E30D7" w14:paraId="26C56BF8" w14:textId="77777777" w:rsidTr="004E30D7">
        <w:tc>
          <w:tcPr>
            <w:tcW w:w="3258" w:type="dxa"/>
          </w:tcPr>
          <w:p w14:paraId="26C56BF6" w14:textId="77777777" w:rsidR="004E30D7" w:rsidRPr="004E30D7" w:rsidRDefault="00A42BFF" w:rsidP="00A42BFF">
            <w:pPr>
              <w:spacing w:line="360" w:lineRule="auto"/>
              <w:rPr>
                <w:rFonts w:ascii="Arial" w:hAnsi="Arial" w:cs="Arial"/>
                <w:b/>
                <w:sz w:val="20"/>
                <w:szCs w:val="20"/>
              </w:rPr>
            </w:pPr>
            <w:r w:rsidRPr="004E30D7">
              <w:rPr>
                <w:rFonts w:ascii="Arial" w:hAnsi="Arial" w:cs="Arial"/>
                <w:b/>
                <w:sz w:val="20"/>
                <w:szCs w:val="20"/>
              </w:rPr>
              <w:t>W</w:t>
            </w:r>
            <w:r>
              <w:rPr>
                <w:rFonts w:ascii="Arial" w:hAnsi="Arial" w:cs="Arial"/>
                <w:b/>
                <w:sz w:val="20"/>
                <w:szCs w:val="20"/>
              </w:rPr>
              <w:t>WH</w:t>
            </w:r>
            <w:r w:rsidRPr="004E30D7">
              <w:rPr>
                <w:rFonts w:ascii="Arial" w:hAnsi="Arial" w:cs="Arial"/>
                <w:b/>
                <w:sz w:val="20"/>
                <w:szCs w:val="20"/>
              </w:rPr>
              <w:t>M</w:t>
            </w:r>
          </w:p>
        </w:tc>
        <w:tc>
          <w:tcPr>
            <w:tcW w:w="6318" w:type="dxa"/>
          </w:tcPr>
          <w:p w14:paraId="26C56BF7" w14:textId="77777777" w:rsidR="004E30D7" w:rsidRPr="004E30D7" w:rsidRDefault="004E30D7" w:rsidP="004E30D7">
            <w:pPr>
              <w:spacing w:line="360" w:lineRule="auto"/>
              <w:rPr>
                <w:rFonts w:ascii="Arial" w:hAnsi="Arial" w:cs="Arial"/>
                <w:sz w:val="20"/>
                <w:szCs w:val="20"/>
              </w:rPr>
            </w:pPr>
            <w:r w:rsidRPr="004E30D7">
              <w:rPr>
                <w:rFonts w:ascii="Arial" w:hAnsi="Arial" w:cs="Arial"/>
                <w:sz w:val="20"/>
                <w:szCs w:val="20"/>
              </w:rPr>
              <w:t>Western Washington Hydrology Model</w:t>
            </w:r>
          </w:p>
        </w:tc>
      </w:tr>
    </w:tbl>
    <w:p w14:paraId="26C56BF9" w14:textId="77777777" w:rsidR="00A53F12" w:rsidRDefault="00A53F12">
      <w:pPr>
        <w:rPr>
          <w:rFonts w:ascii="Arial" w:hAnsi="Arial" w:cs="Arial"/>
        </w:rPr>
        <w:sectPr w:rsidR="00A53F12" w:rsidSect="00582811">
          <w:pgSz w:w="12240" w:h="15840" w:code="1"/>
          <w:pgMar w:top="1440" w:right="1440" w:bottom="1440" w:left="1440" w:header="720" w:footer="720" w:gutter="0"/>
          <w:cols w:space="720"/>
          <w:docGrid w:linePitch="360"/>
        </w:sectPr>
      </w:pPr>
    </w:p>
    <w:p w14:paraId="26C56BFA" w14:textId="77777777" w:rsidR="00A53F12" w:rsidRPr="00892DEB" w:rsidRDefault="00B7230E">
      <w:pPr>
        <w:rPr>
          <w:rFonts w:ascii="Arial" w:hAnsi="Arial" w:cs="Arial"/>
          <w:b/>
          <w:sz w:val="28"/>
          <w:szCs w:val="28"/>
        </w:rPr>
      </w:pPr>
      <w:r w:rsidRPr="00892DEB">
        <w:rPr>
          <w:rFonts w:ascii="Arial" w:hAnsi="Arial" w:cs="Arial"/>
          <w:b/>
          <w:sz w:val="28"/>
          <w:szCs w:val="28"/>
        </w:rPr>
        <w:t>Project Information</w:t>
      </w:r>
      <w:r w:rsidR="007B6431">
        <w:rPr>
          <w:rFonts w:ascii="Arial" w:hAnsi="Arial" w:cs="Arial"/>
          <w:b/>
          <w:sz w:val="28"/>
          <w:szCs w:val="28"/>
        </w:rPr>
        <w:t xml:space="preserve"> (1.0)</w:t>
      </w:r>
    </w:p>
    <w:p w14:paraId="26C56BFB" w14:textId="77777777" w:rsidR="00B7230E" w:rsidRPr="002940C2" w:rsidRDefault="00B7230E" w:rsidP="00892DEB">
      <w:pPr>
        <w:contextualSpacing/>
        <w:rPr>
          <w:rFonts w:ascii="Arial" w:hAnsi="Arial" w:cs="Arial"/>
        </w:rPr>
      </w:pPr>
      <w:r w:rsidRPr="002940C2">
        <w:rPr>
          <w:rFonts w:ascii="Arial" w:hAnsi="Arial" w:cs="Arial"/>
        </w:rPr>
        <w:t>Project/Site Name:</w:t>
      </w:r>
    </w:p>
    <w:p w14:paraId="26C56BFC" w14:textId="77777777" w:rsidR="00B7230E" w:rsidRPr="002940C2" w:rsidRDefault="00B7230E" w:rsidP="00892DEB">
      <w:pPr>
        <w:contextualSpacing/>
        <w:rPr>
          <w:rFonts w:ascii="Arial" w:hAnsi="Arial" w:cs="Arial"/>
        </w:rPr>
      </w:pPr>
      <w:r w:rsidRPr="002940C2">
        <w:rPr>
          <w:rFonts w:ascii="Arial" w:hAnsi="Arial" w:cs="Arial"/>
        </w:rPr>
        <w:t>Street/Location:</w:t>
      </w:r>
    </w:p>
    <w:p w14:paraId="26C56BFD" w14:textId="77777777" w:rsidR="00B7230E" w:rsidRPr="002940C2" w:rsidRDefault="00B7230E" w:rsidP="00892DEB">
      <w:pPr>
        <w:contextualSpacing/>
        <w:rPr>
          <w:rFonts w:ascii="Arial" w:hAnsi="Arial" w:cs="Arial"/>
        </w:rPr>
      </w:pPr>
      <w:r w:rsidRPr="002940C2">
        <w:rPr>
          <w:rFonts w:ascii="Arial" w:hAnsi="Arial" w:cs="Arial"/>
        </w:rPr>
        <w:t>City:</w:t>
      </w:r>
      <w:r w:rsidRPr="002940C2">
        <w:rPr>
          <w:rFonts w:ascii="Arial" w:hAnsi="Arial" w:cs="Arial"/>
        </w:rPr>
        <w:tab/>
      </w:r>
      <w:r w:rsidRPr="002940C2">
        <w:rPr>
          <w:rFonts w:ascii="Arial" w:hAnsi="Arial" w:cs="Arial"/>
        </w:rPr>
        <w:tab/>
        <w:t>State:</w:t>
      </w:r>
      <w:r w:rsidRPr="002940C2">
        <w:rPr>
          <w:rFonts w:ascii="Arial" w:hAnsi="Arial" w:cs="Arial"/>
        </w:rPr>
        <w:tab/>
      </w:r>
      <w:r w:rsidRPr="002940C2">
        <w:rPr>
          <w:rFonts w:ascii="Arial" w:hAnsi="Arial" w:cs="Arial"/>
        </w:rPr>
        <w:tab/>
      </w:r>
      <w:r w:rsidR="00A9100F" w:rsidRPr="002940C2">
        <w:rPr>
          <w:rFonts w:ascii="Arial" w:hAnsi="Arial" w:cs="Arial"/>
        </w:rPr>
        <w:t>Zip code</w:t>
      </w:r>
      <w:r w:rsidRPr="002940C2">
        <w:rPr>
          <w:rFonts w:ascii="Arial" w:hAnsi="Arial" w:cs="Arial"/>
        </w:rPr>
        <w:t>:</w:t>
      </w:r>
    </w:p>
    <w:p w14:paraId="26C56BFE" w14:textId="77777777" w:rsidR="00B7230E" w:rsidRPr="002940C2" w:rsidRDefault="00B7230E" w:rsidP="00892DEB">
      <w:pPr>
        <w:contextualSpacing/>
        <w:rPr>
          <w:rFonts w:ascii="Arial" w:hAnsi="Arial" w:cs="Arial"/>
        </w:rPr>
      </w:pPr>
      <w:r w:rsidRPr="002940C2">
        <w:rPr>
          <w:rFonts w:ascii="Arial" w:hAnsi="Arial" w:cs="Arial"/>
        </w:rPr>
        <w:t>Subdivision:</w:t>
      </w:r>
    </w:p>
    <w:p w14:paraId="26C56BFF" w14:textId="77777777" w:rsidR="00B7230E" w:rsidRPr="002940C2" w:rsidRDefault="00B7230E" w:rsidP="00892DEB">
      <w:pPr>
        <w:contextualSpacing/>
        <w:rPr>
          <w:rFonts w:ascii="Arial" w:hAnsi="Arial" w:cs="Arial"/>
        </w:rPr>
      </w:pPr>
      <w:r w:rsidRPr="002940C2">
        <w:rPr>
          <w:rFonts w:ascii="Arial" w:hAnsi="Arial" w:cs="Arial"/>
        </w:rPr>
        <w:t>Receiving waterbody:</w:t>
      </w:r>
    </w:p>
    <w:p w14:paraId="26C56C00" w14:textId="77777777" w:rsidR="00B7230E" w:rsidRPr="002940C2" w:rsidRDefault="00B7230E">
      <w:pPr>
        <w:rPr>
          <w:rFonts w:ascii="Arial" w:hAnsi="Arial" w:cs="Arial"/>
        </w:rPr>
      </w:pPr>
    </w:p>
    <w:p w14:paraId="26C56C01" w14:textId="77777777" w:rsidR="00B7230E" w:rsidRPr="006F0B40" w:rsidRDefault="008E2882">
      <w:pPr>
        <w:rPr>
          <w:rFonts w:ascii="Arial" w:hAnsi="Arial" w:cs="Arial"/>
          <w:b/>
          <w:sz w:val="28"/>
          <w:szCs w:val="28"/>
        </w:rPr>
      </w:pPr>
      <w:r w:rsidRPr="008E2882">
        <w:rPr>
          <w:rFonts w:ascii="Arial" w:hAnsi="Arial" w:cs="Arial"/>
          <w:b/>
          <w:sz w:val="28"/>
          <w:szCs w:val="28"/>
        </w:rPr>
        <w:t>Existing Conditions (1.1)</w:t>
      </w:r>
    </w:p>
    <w:p w14:paraId="26C56C02" w14:textId="77777777" w:rsidR="00254ADF" w:rsidRDefault="00B7230E">
      <w:pPr>
        <w:tabs>
          <w:tab w:val="left" w:pos="2880"/>
        </w:tabs>
        <w:rPr>
          <w:rFonts w:ascii="Arial" w:hAnsi="Arial" w:cs="Arial"/>
        </w:rPr>
      </w:pPr>
      <w:r w:rsidRPr="002940C2">
        <w:rPr>
          <w:rFonts w:ascii="Arial" w:hAnsi="Arial" w:cs="Arial"/>
        </w:rPr>
        <w:t>Total acreage (including support activities such as off</w:t>
      </w:r>
      <w:r w:rsidR="00DE01F7">
        <w:rPr>
          <w:rFonts w:ascii="Arial" w:hAnsi="Arial" w:cs="Arial"/>
        </w:rPr>
        <w:t>-</w:t>
      </w:r>
      <w:r w:rsidRPr="002940C2">
        <w:rPr>
          <w:rFonts w:ascii="Arial" w:hAnsi="Arial" w:cs="Arial"/>
        </w:rPr>
        <w:t>site equipment staging yards, material storage areas, borrow areas)</w:t>
      </w:r>
      <w:r w:rsidR="001D05F6">
        <w:rPr>
          <w:rFonts w:ascii="Arial" w:hAnsi="Arial" w:cs="Arial"/>
        </w:rPr>
        <w:t>.</w:t>
      </w:r>
      <w:r w:rsidR="00DE01F7">
        <w:rPr>
          <w:rFonts w:ascii="Arial" w:hAnsi="Arial" w:cs="Arial"/>
        </w:rPr>
        <w:t xml:space="preserve">  </w:t>
      </w:r>
    </w:p>
    <w:p w14:paraId="26C56C03" w14:textId="77777777" w:rsidR="001D05F6" w:rsidRDefault="001D05F6">
      <w:pPr>
        <w:tabs>
          <w:tab w:val="left" w:pos="2880"/>
        </w:tabs>
        <w:rPr>
          <w:rFonts w:ascii="Arial" w:hAnsi="Arial" w:cs="Arial"/>
        </w:rPr>
      </w:pPr>
      <w:r>
        <w:rPr>
          <w:rFonts w:ascii="Arial" w:hAnsi="Arial" w:cs="Arial"/>
        </w:rPr>
        <w:t>Total acreage:   [Insert text here]</w:t>
      </w:r>
    </w:p>
    <w:p w14:paraId="26C56C04" w14:textId="77777777" w:rsidR="00B7230E" w:rsidRPr="002940C2" w:rsidRDefault="00B7230E">
      <w:pPr>
        <w:rPr>
          <w:rFonts w:ascii="Arial" w:hAnsi="Arial" w:cs="Arial"/>
        </w:rPr>
      </w:pPr>
      <w:r w:rsidRPr="002940C2">
        <w:rPr>
          <w:rFonts w:ascii="Arial" w:hAnsi="Arial" w:cs="Arial"/>
        </w:rPr>
        <w:t>Disturbed acreage:</w:t>
      </w:r>
      <w:r w:rsidR="000778C2">
        <w:rPr>
          <w:rFonts w:ascii="Arial" w:hAnsi="Arial" w:cs="Arial"/>
        </w:rPr>
        <w:t xml:space="preserve"> </w:t>
      </w:r>
      <w:r w:rsidR="000778C2">
        <w:rPr>
          <w:rFonts w:ascii="Arial" w:hAnsi="Arial" w:cs="Arial"/>
        </w:rPr>
        <w:tab/>
        <w:t>[Insert text here]</w:t>
      </w:r>
    </w:p>
    <w:p w14:paraId="26C56C05" w14:textId="77777777" w:rsidR="00B7230E" w:rsidRPr="002940C2" w:rsidRDefault="00B7230E">
      <w:pPr>
        <w:rPr>
          <w:rFonts w:ascii="Arial" w:hAnsi="Arial" w:cs="Arial"/>
        </w:rPr>
      </w:pPr>
      <w:r w:rsidRPr="002940C2">
        <w:rPr>
          <w:rFonts w:ascii="Arial" w:hAnsi="Arial" w:cs="Arial"/>
        </w:rPr>
        <w:t>Existing structures:</w:t>
      </w:r>
      <w:r w:rsidR="000778C2">
        <w:rPr>
          <w:rFonts w:ascii="Arial" w:hAnsi="Arial" w:cs="Arial"/>
        </w:rPr>
        <w:tab/>
        <w:t>[Insert text here]</w:t>
      </w:r>
    </w:p>
    <w:p w14:paraId="26C56C06" w14:textId="77777777" w:rsidR="00B7230E" w:rsidRPr="002940C2" w:rsidRDefault="00B7230E">
      <w:pPr>
        <w:rPr>
          <w:rFonts w:ascii="Arial" w:hAnsi="Arial" w:cs="Arial"/>
        </w:rPr>
      </w:pPr>
      <w:r w:rsidRPr="002940C2">
        <w:rPr>
          <w:rFonts w:ascii="Arial" w:hAnsi="Arial" w:cs="Arial"/>
        </w:rPr>
        <w:t>Landscape topography:</w:t>
      </w:r>
      <w:r w:rsidR="000778C2">
        <w:rPr>
          <w:rFonts w:ascii="Arial" w:hAnsi="Arial" w:cs="Arial"/>
        </w:rPr>
        <w:tab/>
        <w:t>[Insert text here]</w:t>
      </w:r>
    </w:p>
    <w:p w14:paraId="26C56C07" w14:textId="77777777" w:rsidR="00B7230E" w:rsidRPr="002940C2" w:rsidRDefault="00B7230E">
      <w:pPr>
        <w:rPr>
          <w:rFonts w:ascii="Arial" w:hAnsi="Arial" w:cs="Arial"/>
        </w:rPr>
      </w:pPr>
      <w:r w:rsidRPr="002940C2">
        <w:rPr>
          <w:rFonts w:ascii="Arial" w:hAnsi="Arial" w:cs="Arial"/>
        </w:rPr>
        <w:tab/>
        <w:t>Drainage patterns:</w:t>
      </w:r>
      <w:r w:rsidR="000778C2">
        <w:rPr>
          <w:rFonts w:ascii="Arial" w:hAnsi="Arial" w:cs="Arial"/>
        </w:rPr>
        <w:tab/>
        <w:t>[Insert text here]</w:t>
      </w:r>
    </w:p>
    <w:p w14:paraId="26C56C08" w14:textId="77777777" w:rsidR="00B7230E" w:rsidRPr="002940C2" w:rsidRDefault="00B7230E">
      <w:pPr>
        <w:rPr>
          <w:rFonts w:ascii="Arial" w:hAnsi="Arial" w:cs="Arial"/>
        </w:rPr>
      </w:pPr>
      <w:r w:rsidRPr="002940C2">
        <w:rPr>
          <w:rFonts w:ascii="Arial" w:hAnsi="Arial" w:cs="Arial"/>
        </w:rPr>
        <w:tab/>
        <w:t>Existing Vegetation:</w:t>
      </w:r>
      <w:r w:rsidR="000778C2">
        <w:rPr>
          <w:rFonts w:ascii="Arial" w:hAnsi="Arial" w:cs="Arial"/>
        </w:rPr>
        <w:tab/>
        <w:t>[Insert text here]</w:t>
      </w:r>
    </w:p>
    <w:p w14:paraId="26C56C09" w14:textId="77777777" w:rsidR="00254ADF" w:rsidRDefault="00B7230E">
      <w:pPr>
        <w:ind w:right="-90"/>
        <w:contextualSpacing/>
        <w:rPr>
          <w:rFonts w:ascii="Arial" w:hAnsi="Arial" w:cs="Arial"/>
        </w:rPr>
      </w:pPr>
      <w:r w:rsidRPr="002940C2">
        <w:rPr>
          <w:rFonts w:ascii="Arial" w:hAnsi="Arial" w:cs="Arial"/>
        </w:rPr>
        <w:tab/>
        <w:t>Critical Areas</w:t>
      </w:r>
      <w:r w:rsidR="000778C2">
        <w:rPr>
          <w:rFonts w:ascii="Arial" w:hAnsi="Arial" w:cs="Arial"/>
        </w:rPr>
        <w:t xml:space="preserve"> </w:t>
      </w:r>
      <w:r w:rsidR="00DE01F7" w:rsidRPr="002940C2">
        <w:rPr>
          <w:rFonts w:ascii="Arial" w:hAnsi="Arial" w:cs="Arial"/>
        </w:rPr>
        <w:t>(wetlands, streams, high erosion risk, steep or difficult to stabilize slopes)</w:t>
      </w:r>
      <w:r w:rsidR="00F45E15">
        <w:rPr>
          <w:rFonts w:ascii="Arial" w:hAnsi="Arial" w:cs="Arial"/>
        </w:rPr>
        <w:t>:</w:t>
      </w:r>
      <w:r w:rsidR="000778C2">
        <w:rPr>
          <w:rFonts w:ascii="Arial" w:hAnsi="Arial" w:cs="Arial"/>
        </w:rPr>
        <w:t xml:space="preserve">  </w:t>
      </w:r>
      <w:r w:rsidR="000778C2">
        <w:rPr>
          <w:rFonts w:ascii="Arial" w:hAnsi="Arial" w:cs="Arial"/>
        </w:rPr>
        <w:tab/>
      </w:r>
      <w:r w:rsidR="00DE01F7">
        <w:rPr>
          <w:rFonts w:ascii="Arial" w:hAnsi="Arial" w:cs="Arial"/>
        </w:rPr>
        <w:tab/>
      </w:r>
      <w:r w:rsidR="00DE01F7">
        <w:rPr>
          <w:rFonts w:ascii="Arial" w:hAnsi="Arial" w:cs="Arial"/>
        </w:rPr>
        <w:tab/>
      </w:r>
      <w:r w:rsidR="00DE01F7">
        <w:rPr>
          <w:rFonts w:ascii="Arial" w:hAnsi="Arial" w:cs="Arial"/>
        </w:rPr>
        <w:tab/>
      </w:r>
      <w:r w:rsidR="000778C2">
        <w:rPr>
          <w:rFonts w:ascii="Arial" w:hAnsi="Arial" w:cs="Arial"/>
        </w:rPr>
        <w:t>[Insert text here]</w:t>
      </w:r>
    </w:p>
    <w:p w14:paraId="26C56C0A" w14:textId="77777777" w:rsidR="00273F88" w:rsidRDefault="00273F88">
      <w:pPr>
        <w:rPr>
          <w:rFonts w:ascii="Arial" w:hAnsi="Arial" w:cs="Arial"/>
        </w:rPr>
      </w:pPr>
    </w:p>
    <w:p w14:paraId="26C56C0B" w14:textId="77777777" w:rsidR="00B7230E" w:rsidRDefault="00B7230E">
      <w:pPr>
        <w:rPr>
          <w:rFonts w:ascii="Arial" w:hAnsi="Arial" w:cs="Arial"/>
        </w:rPr>
      </w:pPr>
      <w:r w:rsidRPr="002940C2">
        <w:rPr>
          <w:rFonts w:ascii="Arial" w:hAnsi="Arial" w:cs="Arial"/>
        </w:rPr>
        <w:t>List of known impairments for 303(d) listed or Total Maximum Daily Load (TMDL) for the receiving waterbody:</w:t>
      </w:r>
      <w:r w:rsidR="00273F88" w:rsidRPr="00273F88">
        <w:rPr>
          <w:rFonts w:ascii="Arial" w:hAnsi="Arial" w:cs="Arial"/>
        </w:rPr>
        <w:t xml:space="preserve"> </w:t>
      </w:r>
      <w:r w:rsidR="00273F88">
        <w:rPr>
          <w:rFonts w:ascii="Arial" w:hAnsi="Arial" w:cs="Arial"/>
        </w:rPr>
        <w:t xml:space="preserve"> [Insert text here]</w:t>
      </w:r>
    </w:p>
    <w:p w14:paraId="26C56C0C" w14:textId="77777777" w:rsidR="00273F88" w:rsidRDefault="00273F88" w:rsidP="00273F88">
      <w:pPr>
        <w:spacing w:after="0"/>
        <w:rPr>
          <w:rFonts w:ascii="Arial" w:hAnsi="Arial" w:cs="Arial"/>
        </w:rPr>
      </w:pPr>
      <w:r>
        <w:rPr>
          <w:rFonts w:ascii="Arial" w:hAnsi="Arial" w:cs="Arial"/>
        </w:rPr>
        <w:t>Table 1 includes a list of suspected and/or known contaminants associated with the construction activity.</w:t>
      </w:r>
    </w:p>
    <w:p w14:paraId="26C56C0D" w14:textId="77777777" w:rsidR="00273F88" w:rsidRPr="002940C2" w:rsidRDefault="00273F88" w:rsidP="00273F88">
      <w:pPr>
        <w:spacing w:after="0"/>
        <w:rPr>
          <w:rFonts w:ascii="Arial" w:hAnsi="Arial" w:cs="Arial"/>
        </w:rPr>
      </w:pPr>
    </w:p>
    <w:p w14:paraId="26C56C0E" w14:textId="77777777" w:rsidR="00B7230E" w:rsidRPr="002940C2" w:rsidRDefault="00B7230E" w:rsidP="00273F88">
      <w:pPr>
        <w:shd w:val="clear" w:color="auto" w:fill="BFBFBF" w:themeFill="background1" w:themeFillShade="BF"/>
        <w:spacing w:after="0"/>
        <w:rPr>
          <w:rFonts w:ascii="Arial" w:hAnsi="Arial" w:cs="Arial"/>
        </w:rPr>
      </w:pPr>
      <w:r w:rsidRPr="002940C2">
        <w:rPr>
          <w:rFonts w:ascii="Arial" w:hAnsi="Arial" w:cs="Arial"/>
        </w:rPr>
        <w:t>List all known or suspected contamina</w:t>
      </w:r>
      <w:r w:rsidR="00EE7464">
        <w:rPr>
          <w:rFonts w:ascii="Arial" w:hAnsi="Arial" w:cs="Arial"/>
        </w:rPr>
        <w:t>n</w:t>
      </w:r>
      <w:r w:rsidRPr="002940C2">
        <w:rPr>
          <w:rFonts w:ascii="Arial" w:hAnsi="Arial" w:cs="Arial"/>
        </w:rPr>
        <w:t>ts associated with this site in Table 1. Include contamina</w:t>
      </w:r>
      <w:r w:rsidR="008F511B">
        <w:rPr>
          <w:rFonts w:ascii="Arial" w:hAnsi="Arial" w:cs="Arial"/>
        </w:rPr>
        <w:t>n</w:t>
      </w:r>
      <w:r w:rsidRPr="002940C2">
        <w:rPr>
          <w:rFonts w:ascii="Arial" w:hAnsi="Arial" w:cs="Arial"/>
        </w:rPr>
        <w:t>ts previously remediated.</w:t>
      </w:r>
    </w:p>
    <w:p w14:paraId="26C56C0F" w14:textId="77777777" w:rsidR="00B7230E" w:rsidRPr="00892DEB" w:rsidRDefault="00B7230E" w:rsidP="00892DEB">
      <w:pPr>
        <w:contextualSpacing/>
        <w:rPr>
          <w:rFonts w:ascii="Arial" w:hAnsi="Arial" w:cs="Arial"/>
          <w:b/>
        </w:rPr>
      </w:pPr>
      <w:r w:rsidRPr="00892DEB">
        <w:rPr>
          <w:rFonts w:ascii="Arial" w:hAnsi="Arial" w:cs="Arial"/>
          <w:b/>
        </w:rPr>
        <w:t>Table 1 – Summary of Site Pollutant Constituents</w:t>
      </w:r>
    </w:p>
    <w:tbl>
      <w:tblPr>
        <w:tblStyle w:val="TableGrid"/>
        <w:tblW w:w="0" w:type="auto"/>
        <w:tblLook w:val="04A0" w:firstRow="1" w:lastRow="0" w:firstColumn="1" w:lastColumn="0" w:noHBand="0" w:noVBand="1"/>
      </w:tblPr>
      <w:tblGrid>
        <w:gridCol w:w="2483"/>
        <w:gridCol w:w="2193"/>
        <w:gridCol w:w="2315"/>
        <w:gridCol w:w="2359"/>
      </w:tblGrid>
      <w:tr w:rsidR="00B7230E" w:rsidRPr="00892DEB" w14:paraId="26C56C14" w14:textId="77777777" w:rsidTr="00892DEB">
        <w:trPr>
          <w:trHeight w:val="818"/>
        </w:trPr>
        <w:tc>
          <w:tcPr>
            <w:tcW w:w="2538" w:type="dxa"/>
            <w:tcBorders>
              <w:bottom w:val="double" w:sz="4" w:space="0" w:color="auto"/>
              <w:right w:val="single" w:sz="4" w:space="0" w:color="auto"/>
            </w:tcBorders>
            <w:vAlign w:val="center"/>
          </w:tcPr>
          <w:p w14:paraId="26C56C10" w14:textId="77777777" w:rsidR="00B7230E" w:rsidRPr="00892DEB" w:rsidRDefault="002940C2" w:rsidP="00892DEB">
            <w:pPr>
              <w:contextualSpacing/>
              <w:jc w:val="center"/>
              <w:rPr>
                <w:rFonts w:ascii="Arial" w:hAnsi="Arial" w:cs="Arial"/>
                <w:b/>
              </w:rPr>
            </w:pPr>
            <w:r w:rsidRPr="00892DEB">
              <w:rPr>
                <w:rFonts w:ascii="Arial" w:hAnsi="Arial" w:cs="Arial"/>
                <w:b/>
              </w:rPr>
              <w:t>Constituent (Pollutant)</w:t>
            </w:r>
          </w:p>
        </w:tc>
        <w:tc>
          <w:tcPr>
            <w:tcW w:w="2250" w:type="dxa"/>
            <w:tcBorders>
              <w:left w:val="single" w:sz="4" w:space="0" w:color="auto"/>
              <w:bottom w:val="double" w:sz="4" w:space="0" w:color="auto"/>
              <w:right w:val="single" w:sz="4" w:space="0" w:color="auto"/>
            </w:tcBorders>
            <w:vAlign w:val="center"/>
          </w:tcPr>
          <w:p w14:paraId="26C56C11" w14:textId="77777777" w:rsidR="00B7230E" w:rsidRPr="00892DEB" w:rsidRDefault="002940C2" w:rsidP="00892DEB">
            <w:pPr>
              <w:contextualSpacing/>
              <w:jc w:val="center"/>
              <w:rPr>
                <w:rFonts w:ascii="Arial" w:hAnsi="Arial" w:cs="Arial"/>
                <w:b/>
              </w:rPr>
            </w:pPr>
            <w:r w:rsidRPr="00892DEB">
              <w:rPr>
                <w:rFonts w:ascii="Arial" w:hAnsi="Arial" w:cs="Arial"/>
                <w:b/>
              </w:rPr>
              <w:t>Location</w:t>
            </w:r>
          </w:p>
        </w:tc>
        <w:tc>
          <w:tcPr>
            <w:tcW w:w="2394" w:type="dxa"/>
            <w:tcBorders>
              <w:left w:val="single" w:sz="4" w:space="0" w:color="auto"/>
              <w:bottom w:val="double" w:sz="4" w:space="0" w:color="auto"/>
              <w:right w:val="single" w:sz="4" w:space="0" w:color="auto"/>
            </w:tcBorders>
            <w:vAlign w:val="center"/>
          </w:tcPr>
          <w:p w14:paraId="26C56C12" w14:textId="77777777" w:rsidR="00B7230E" w:rsidRPr="00892DEB" w:rsidRDefault="002940C2" w:rsidP="00892DEB">
            <w:pPr>
              <w:contextualSpacing/>
              <w:jc w:val="center"/>
              <w:rPr>
                <w:rFonts w:ascii="Arial" w:hAnsi="Arial" w:cs="Arial"/>
                <w:b/>
              </w:rPr>
            </w:pPr>
            <w:r w:rsidRPr="00892DEB">
              <w:rPr>
                <w:rFonts w:ascii="Arial" w:hAnsi="Arial" w:cs="Arial"/>
                <w:b/>
              </w:rPr>
              <w:t>Depth</w:t>
            </w:r>
          </w:p>
        </w:tc>
        <w:tc>
          <w:tcPr>
            <w:tcW w:w="2394" w:type="dxa"/>
            <w:tcBorders>
              <w:left w:val="single" w:sz="4" w:space="0" w:color="auto"/>
              <w:bottom w:val="double" w:sz="4" w:space="0" w:color="auto"/>
            </w:tcBorders>
            <w:vAlign w:val="center"/>
          </w:tcPr>
          <w:p w14:paraId="26C56C13" w14:textId="77777777" w:rsidR="00B7230E" w:rsidRPr="00892DEB" w:rsidRDefault="002940C2" w:rsidP="00892DEB">
            <w:pPr>
              <w:contextualSpacing/>
              <w:jc w:val="center"/>
              <w:rPr>
                <w:rFonts w:ascii="Arial" w:hAnsi="Arial" w:cs="Arial"/>
                <w:b/>
              </w:rPr>
            </w:pPr>
            <w:r w:rsidRPr="00892DEB">
              <w:rPr>
                <w:rFonts w:ascii="Arial" w:hAnsi="Arial" w:cs="Arial"/>
                <w:b/>
              </w:rPr>
              <w:t>Concentration</w:t>
            </w:r>
          </w:p>
        </w:tc>
      </w:tr>
      <w:tr w:rsidR="00B7230E" w:rsidRPr="002940C2" w14:paraId="26C56C19" w14:textId="77777777" w:rsidTr="00892DEB">
        <w:tc>
          <w:tcPr>
            <w:tcW w:w="2538" w:type="dxa"/>
            <w:tcBorders>
              <w:top w:val="double" w:sz="4" w:space="0" w:color="auto"/>
            </w:tcBorders>
          </w:tcPr>
          <w:p w14:paraId="26C56C15" w14:textId="77777777" w:rsidR="00B7230E" w:rsidRPr="002940C2" w:rsidRDefault="00892DEB" w:rsidP="005C78A2">
            <w:pPr>
              <w:spacing w:line="276" w:lineRule="auto"/>
              <w:rPr>
                <w:rFonts w:ascii="Arial" w:hAnsi="Arial" w:cs="Arial"/>
              </w:rPr>
            </w:pPr>
            <w:r>
              <w:rPr>
                <w:rFonts w:ascii="Arial" w:hAnsi="Arial" w:cs="Arial"/>
              </w:rPr>
              <w:t>[Insert Text]</w:t>
            </w:r>
          </w:p>
        </w:tc>
        <w:tc>
          <w:tcPr>
            <w:tcW w:w="2250" w:type="dxa"/>
            <w:tcBorders>
              <w:top w:val="double" w:sz="4" w:space="0" w:color="auto"/>
            </w:tcBorders>
          </w:tcPr>
          <w:p w14:paraId="26C56C16" w14:textId="77777777" w:rsidR="00B7230E" w:rsidRPr="002940C2" w:rsidRDefault="00892DEB" w:rsidP="005C78A2">
            <w:pPr>
              <w:spacing w:line="276" w:lineRule="auto"/>
              <w:rPr>
                <w:rFonts w:ascii="Arial" w:hAnsi="Arial" w:cs="Arial"/>
              </w:rPr>
            </w:pPr>
            <w:r>
              <w:rPr>
                <w:rFonts w:ascii="Arial" w:hAnsi="Arial" w:cs="Arial"/>
              </w:rPr>
              <w:t>[Insert Text]</w:t>
            </w:r>
          </w:p>
        </w:tc>
        <w:tc>
          <w:tcPr>
            <w:tcW w:w="2394" w:type="dxa"/>
            <w:tcBorders>
              <w:top w:val="double" w:sz="4" w:space="0" w:color="auto"/>
            </w:tcBorders>
          </w:tcPr>
          <w:p w14:paraId="26C56C17" w14:textId="77777777" w:rsidR="00B7230E" w:rsidRPr="002940C2" w:rsidRDefault="00892DEB" w:rsidP="005C78A2">
            <w:pPr>
              <w:spacing w:line="276" w:lineRule="auto"/>
              <w:rPr>
                <w:rFonts w:ascii="Arial" w:hAnsi="Arial" w:cs="Arial"/>
              </w:rPr>
            </w:pPr>
            <w:r>
              <w:rPr>
                <w:rFonts w:ascii="Arial" w:hAnsi="Arial" w:cs="Arial"/>
              </w:rPr>
              <w:t>[Insert Text]</w:t>
            </w:r>
          </w:p>
        </w:tc>
        <w:tc>
          <w:tcPr>
            <w:tcW w:w="2394" w:type="dxa"/>
            <w:tcBorders>
              <w:top w:val="double" w:sz="4" w:space="0" w:color="auto"/>
            </w:tcBorders>
          </w:tcPr>
          <w:p w14:paraId="26C56C18" w14:textId="77777777" w:rsidR="00B7230E" w:rsidRPr="002940C2" w:rsidRDefault="00892DEB" w:rsidP="005C78A2">
            <w:pPr>
              <w:spacing w:line="276" w:lineRule="auto"/>
              <w:rPr>
                <w:rFonts w:ascii="Arial" w:hAnsi="Arial" w:cs="Arial"/>
              </w:rPr>
            </w:pPr>
            <w:r>
              <w:rPr>
                <w:rFonts w:ascii="Arial" w:hAnsi="Arial" w:cs="Arial"/>
              </w:rPr>
              <w:t>[Insert Text]</w:t>
            </w:r>
          </w:p>
        </w:tc>
      </w:tr>
      <w:tr w:rsidR="00B7230E" w:rsidRPr="002940C2" w14:paraId="26C56C1E" w14:textId="77777777" w:rsidTr="00892DEB">
        <w:tc>
          <w:tcPr>
            <w:tcW w:w="2538" w:type="dxa"/>
          </w:tcPr>
          <w:p w14:paraId="26C56C1A" w14:textId="77777777" w:rsidR="00B7230E" w:rsidRPr="002940C2" w:rsidRDefault="00B7230E" w:rsidP="005C78A2">
            <w:pPr>
              <w:spacing w:line="276" w:lineRule="auto"/>
              <w:rPr>
                <w:rFonts w:ascii="Arial" w:hAnsi="Arial" w:cs="Arial"/>
              </w:rPr>
            </w:pPr>
          </w:p>
        </w:tc>
        <w:tc>
          <w:tcPr>
            <w:tcW w:w="2250" w:type="dxa"/>
          </w:tcPr>
          <w:p w14:paraId="26C56C1B" w14:textId="77777777" w:rsidR="00B7230E" w:rsidRPr="002940C2" w:rsidRDefault="00B7230E" w:rsidP="005C78A2">
            <w:pPr>
              <w:spacing w:line="276" w:lineRule="auto"/>
              <w:rPr>
                <w:rFonts w:ascii="Arial" w:hAnsi="Arial" w:cs="Arial"/>
              </w:rPr>
            </w:pPr>
          </w:p>
        </w:tc>
        <w:tc>
          <w:tcPr>
            <w:tcW w:w="2394" w:type="dxa"/>
          </w:tcPr>
          <w:p w14:paraId="26C56C1C" w14:textId="77777777" w:rsidR="00B7230E" w:rsidRPr="002940C2" w:rsidRDefault="00B7230E" w:rsidP="005C78A2">
            <w:pPr>
              <w:spacing w:line="276" w:lineRule="auto"/>
              <w:rPr>
                <w:rFonts w:ascii="Arial" w:hAnsi="Arial" w:cs="Arial"/>
              </w:rPr>
            </w:pPr>
          </w:p>
        </w:tc>
        <w:tc>
          <w:tcPr>
            <w:tcW w:w="2394" w:type="dxa"/>
          </w:tcPr>
          <w:p w14:paraId="26C56C1D" w14:textId="77777777" w:rsidR="00B7230E" w:rsidRPr="002940C2" w:rsidRDefault="00B7230E" w:rsidP="005C78A2">
            <w:pPr>
              <w:spacing w:line="276" w:lineRule="auto"/>
              <w:rPr>
                <w:rFonts w:ascii="Arial" w:hAnsi="Arial" w:cs="Arial"/>
              </w:rPr>
            </w:pPr>
          </w:p>
        </w:tc>
      </w:tr>
      <w:tr w:rsidR="00B7230E" w:rsidRPr="002940C2" w14:paraId="26C56C23" w14:textId="77777777" w:rsidTr="00892DEB">
        <w:tc>
          <w:tcPr>
            <w:tcW w:w="2538" w:type="dxa"/>
          </w:tcPr>
          <w:p w14:paraId="26C56C1F" w14:textId="77777777" w:rsidR="00B7230E" w:rsidRPr="002940C2" w:rsidRDefault="00B7230E" w:rsidP="005C78A2">
            <w:pPr>
              <w:spacing w:line="276" w:lineRule="auto"/>
              <w:rPr>
                <w:rFonts w:ascii="Arial" w:hAnsi="Arial" w:cs="Arial"/>
              </w:rPr>
            </w:pPr>
          </w:p>
        </w:tc>
        <w:tc>
          <w:tcPr>
            <w:tcW w:w="2250" w:type="dxa"/>
          </w:tcPr>
          <w:p w14:paraId="26C56C20" w14:textId="77777777" w:rsidR="00B7230E" w:rsidRPr="002940C2" w:rsidRDefault="00B7230E" w:rsidP="005C78A2">
            <w:pPr>
              <w:spacing w:line="276" w:lineRule="auto"/>
              <w:rPr>
                <w:rFonts w:ascii="Arial" w:hAnsi="Arial" w:cs="Arial"/>
              </w:rPr>
            </w:pPr>
          </w:p>
        </w:tc>
        <w:tc>
          <w:tcPr>
            <w:tcW w:w="2394" w:type="dxa"/>
          </w:tcPr>
          <w:p w14:paraId="26C56C21" w14:textId="77777777" w:rsidR="00B7230E" w:rsidRPr="002940C2" w:rsidRDefault="00B7230E" w:rsidP="005C78A2">
            <w:pPr>
              <w:spacing w:line="276" w:lineRule="auto"/>
              <w:rPr>
                <w:rFonts w:ascii="Arial" w:hAnsi="Arial" w:cs="Arial"/>
              </w:rPr>
            </w:pPr>
          </w:p>
        </w:tc>
        <w:tc>
          <w:tcPr>
            <w:tcW w:w="2394" w:type="dxa"/>
          </w:tcPr>
          <w:p w14:paraId="26C56C22" w14:textId="77777777" w:rsidR="00B7230E" w:rsidRPr="002940C2" w:rsidRDefault="00B7230E" w:rsidP="005C78A2">
            <w:pPr>
              <w:spacing w:line="276" w:lineRule="auto"/>
              <w:rPr>
                <w:rFonts w:ascii="Arial" w:hAnsi="Arial" w:cs="Arial"/>
              </w:rPr>
            </w:pPr>
          </w:p>
        </w:tc>
      </w:tr>
      <w:tr w:rsidR="00B7230E" w:rsidRPr="002940C2" w14:paraId="26C56C28" w14:textId="77777777" w:rsidTr="00892DEB">
        <w:tc>
          <w:tcPr>
            <w:tcW w:w="2538" w:type="dxa"/>
          </w:tcPr>
          <w:p w14:paraId="26C56C24" w14:textId="77777777" w:rsidR="00B7230E" w:rsidRPr="002940C2" w:rsidRDefault="00B7230E" w:rsidP="005C78A2">
            <w:pPr>
              <w:spacing w:line="276" w:lineRule="auto"/>
              <w:rPr>
                <w:rFonts w:ascii="Arial" w:hAnsi="Arial" w:cs="Arial"/>
              </w:rPr>
            </w:pPr>
          </w:p>
        </w:tc>
        <w:tc>
          <w:tcPr>
            <w:tcW w:w="2250" w:type="dxa"/>
          </w:tcPr>
          <w:p w14:paraId="26C56C25" w14:textId="77777777" w:rsidR="00B7230E" w:rsidRPr="002940C2" w:rsidRDefault="00B7230E" w:rsidP="005C78A2">
            <w:pPr>
              <w:spacing w:line="276" w:lineRule="auto"/>
              <w:rPr>
                <w:rFonts w:ascii="Arial" w:hAnsi="Arial" w:cs="Arial"/>
              </w:rPr>
            </w:pPr>
          </w:p>
        </w:tc>
        <w:tc>
          <w:tcPr>
            <w:tcW w:w="2394" w:type="dxa"/>
          </w:tcPr>
          <w:p w14:paraId="26C56C26" w14:textId="77777777" w:rsidR="00B7230E" w:rsidRPr="002940C2" w:rsidRDefault="00B7230E" w:rsidP="005C78A2">
            <w:pPr>
              <w:spacing w:line="276" w:lineRule="auto"/>
              <w:rPr>
                <w:rFonts w:ascii="Arial" w:hAnsi="Arial" w:cs="Arial"/>
              </w:rPr>
            </w:pPr>
          </w:p>
        </w:tc>
        <w:tc>
          <w:tcPr>
            <w:tcW w:w="2394" w:type="dxa"/>
          </w:tcPr>
          <w:p w14:paraId="26C56C27" w14:textId="77777777" w:rsidR="00B7230E" w:rsidRPr="002940C2" w:rsidRDefault="00B7230E" w:rsidP="005C78A2">
            <w:pPr>
              <w:spacing w:line="276" w:lineRule="auto"/>
              <w:rPr>
                <w:rFonts w:ascii="Arial" w:hAnsi="Arial" w:cs="Arial"/>
              </w:rPr>
            </w:pPr>
          </w:p>
        </w:tc>
      </w:tr>
      <w:tr w:rsidR="00B7230E" w:rsidRPr="002940C2" w14:paraId="26C56C2D" w14:textId="77777777" w:rsidTr="00892DEB">
        <w:tc>
          <w:tcPr>
            <w:tcW w:w="2538" w:type="dxa"/>
          </w:tcPr>
          <w:p w14:paraId="26C56C29" w14:textId="77777777" w:rsidR="00B7230E" w:rsidRPr="002940C2" w:rsidRDefault="00B7230E" w:rsidP="005C78A2">
            <w:pPr>
              <w:spacing w:line="276" w:lineRule="auto"/>
              <w:rPr>
                <w:rFonts w:ascii="Arial" w:hAnsi="Arial" w:cs="Arial"/>
              </w:rPr>
            </w:pPr>
          </w:p>
        </w:tc>
        <w:tc>
          <w:tcPr>
            <w:tcW w:w="2250" w:type="dxa"/>
          </w:tcPr>
          <w:p w14:paraId="26C56C2A" w14:textId="77777777" w:rsidR="00B7230E" w:rsidRPr="002940C2" w:rsidRDefault="00B7230E" w:rsidP="005C78A2">
            <w:pPr>
              <w:spacing w:line="276" w:lineRule="auto"/>
              <w:rPr>
                <w:rFonts w:ascii="Arial" w:hAnsi="Arial" w:cs="Arial"/>
              </w:rPr>
            </w:pPr>
          </w:p>
        </w:tc>
        <w:tc>
          <w:tcPr>
            <w:tcW w:w="2394" w:type="dxa"/>
          </w:tcPr>
          <w:p w14:paraId="26C56C2B" w14:textId="77777777" w:rsidR="00B7230E" w:rsidRPr="002940C2" w:rsidRDefault="00B7230E" w:rsidP="005C78A2">
            <w:pPr>
              <w:spacing w:line="276" w:lineRule="auto"/>
              <w:rPr>
                <w:rFonts w:ascii="Arial" w:hAnsi="Arial" w:cs="Arial"/>
              </w:rPr>
            </w:pPr>
          </w:p>
        </w:tc>
        <w:tc>
          <w:tcPr>
            <w:tcW w:w="2394" w:type="dxa"/>
          </w:tcPr>
          <w:p w14:paraId="26C56C2C" w14:textId="77777777" w:rsidR="00B7230E" w:rsidRPr="002940C2" w:rsidRDefault="00B7230E" w:rsidP="005C78A2">
            <w:pPr>
              <w:spacing w:line="276" w:lineRule="auto"/>
              <w:rPr>
                <w:rFonts w:ascii="Arial" w:hAnsi="Arial" w:cs="Arial"/>
              </w:rPr>
            </w:pPr>
          </w:p>
        </w:tc>
      </w:tr>
    </w:tbl>
    <w:p w14:paraId="26C56C2E" w14:textId="77777777" w:rsidR="00892DEB" w:rsidRDefault="00892DEB">
      <w:pPr>
        <w:rPr>
          <w:rFonts w:ascii="Arial" w:hAnsi="Arial" w:cs="Arial"/>
          <w:b/>
        </w:rPr>
      </w:pPr>
    </w:p>
    <w:p w14:paraId="26C56C2F" w14:textId="77777777" w:rsidR="00892DEB" w:rsidRDefault="00892DEB">
      <w:pPr>
        <w:rPr>
          <w:rFonts w:ascii="Arial" w:hAnsi="Arial" w:cs="Arial"/>
          <w:b/>
        </w:rPr>
      </w:pPr>
    </w:p>
    <w:p w14:paraId="26C56C30" w14:textId="77777777" w:rsidR="00B7230E" w:rsidRPr="006F0B40" w:rsidRDefault="008E2882">
      <w:pPr>
        <w:rPr>
          <w:rFonts w:ascii="Arial" w:hAnsi="Arial" w:cs="Arial"/>
          <w:b/>
          <w:sz w:val="28"/>
          <w:szCs w:val="28"/>
        </w:rPr>
      </w:pPr>
      <w:r w:rsidRPr="008E2882">
        <w:rPr>
          <w:rFonts w:ascii="Arial" w:hAnsi="Arial" w:cs="Arial"/>
          <w:b/>
          <w:sz w:val="28"/>
          <w:szCs w:val="28"/>
        </w:rPr>
        <w:t>Proposed Construction Activities (1.2)</w:t>
      </w:r>
    </w:p>
    <w:p w14:paraId="26C56C31" w14:textId="77777777" w:rsidR="002940C2" w:rsidRPr="002940C2" w:rsidRDefault="002940C2" w:rsidP="002940C2">
      <w:pPr>
        <w:contextualSpacing/>
        <w:rPr>
          <w:rFonts w:ascii="Arial" w:hAnsi="Arial" w:cs="Arial"/>
        </w:rPr>
      </w:pPr>
      <w:r w:rsidRPr="002940C2">
        <w:rPr>
          <w:rFonts w:ascii="Arial" w:hAnsi="Arial" w:cs="Arial"/>
        </w:rPr>
        <w:t>Description of site development (example: subdivision):</w:t>
      </w:r>
    </w:p>
    <w:p w14:paraId="26C56C32" w14:textId="77777777" w:rsidR="002940C2" w:rsidRPr="002940C2" w:rsidRDefault="002940C2" w:rsidP="002940C2">
      <w:pPr>
        <w:contextualSpacing/>
        <w:rPr>
          <w:rFonts w:ascii="Arial" w:hAnsi="Arial" w:cs="Arial"/>
        </w:rPr>
      </w:pPr>
      <w:r w:rsidRPr="002940C2">
        <w:rPr>
          <w:rFonts w:ascii="Arial" w:hAnsi="Arial" w:cs="Arial"/>
        </w:rPr>
        <w:t>[Insert Text]</w:t>
      </w:r>
    </w:p>
    <w:p w14:paraId="26C56C33" w14:textId="77777777" w:rsidR="002940C2" w:rsidRDefault="002940C2">
      <w:pPr>
        <w:rPr>
          <w:rFonts w:ascii="Arial" w:hAnsi="Arial" w:cs="Arial"/>
        </w:rPr>
      </w:pPr>
    </w:p>
    <w:p w14:paraId="26C56C34" w14:textId="77777777" w:rsidR="002940C2" w:rsidRPr="002940C2" w:rsidRDefault="002940C2" w:rsidP="002940C2">
      <w:pPr>
        <w:contextualSpacing/>
        <w:rPr>
          <w:rFonts w:ascii="Arial" w:hAnsi="Arial" w:cs="Arial"/>
        </w:rPr>
      </w:pPr>
      <w:r w:rsidRPr="002940C2">
        <w:rPr>
          <w:rFonts w:ascii="Arial" w:hAnsi="Arial" w:cs="Arial"/>
        </w:rPr>
        <w:t>Description of construction activities (example: site preparation, demolition, excavation):</w:t>
      </w:r>
    </w:p>
    <w:p w14:paraId="26C56C35" w14:textId="77777777" w:rsidR="002940C2" w:rsidRPr="002940C2" w:rsidRDefault="002940C2" w:rsidP="002940C2">
      <w:pPr>
        <w:contextualSpacing/>
        <w:rPr>
          <w:rFonts w:ascii="Arial" w:hAnsi="Arial" w:cs="Arial"/>
        </w:rPr>
      </w:pPr>
      <w:r w:rsidRPr="002940C2">
        <w:rPr>
          <w:rFonts w:ascii="Arial" w:hAnsi="Arial" w:cs="Arial"/>
        </w:rPr>
        <w:t>[Insert Text]</w:t>
      </w:r>
    </w:p>
    <w:p w14:paraId="26C56C36" w14:textId="77777777" w:rsidR="002940C2" w:rsidRDefault="002940C2">
      <w:pPr>
        <w:rPr>
          <w:rFonts w:ascii="Arial" w:hAnsi="Arial" w:cs="Arial"/>
        </w:rPr>
      </w:pPr>
    </w:p>
    <w:p w14:paraId="26C56C37" w14:textId="77777777" w:rsidR="002940C2" w:rsidRPr="002940C2" w:rsidRDefault="002940C2" w:rsidP="002940C2">
      <w:pPr>
        <w:contextualSpacing/>
        <w:rPr>
          <w:rFonts w:ascii="Arial" w:hAnsi="Arial" w:cs="Arial"/>
        </w:rPr>
      </w:pPr>
      <w:r w:rsidRPr="002940C2">
        <w:rPr>
          <w:rFonts w:ascii="Arial" w:hAnsi="Arial" w:cs="Arial"/>
        </w:rPr>
        <w:t>Description of site drainage including flow from and onto adjacent properties. Must be consistent with Site Map in Appendix A:</w:t>
      </w:r>
    </w:p>
    <w:p w14:paraId="26C56C38" w14:textId="77777777" w:rsidR="002940C2" w:rsidRPr="002940C2" w:rsidRDefault="002940C2" w:rsidP="002940C2">
      <w:pPr>
        <w:contextualSpacing/>
        <w:rPr>
          <w:rFonts w:ascii="Arial" w:hAnsi="Arial" w:cs="Arial"/>
        </w:rPr>
      </w:pPr>
      <w:r w:rsidRPr="002940C2">
        <w:rPr>
          <w:rFonts w:ascii="Arial" w:hAnsi="Arial" w:cs="Arial"/>
        </w:rPr>
        <w:t>[Insert Text]</w:t>
      </w:r>
    </w:p>
    <w:p w14:paraId="26C56C39" w14:textId="77777777" w:rsidR="002940C2" w:rsidRDefault="002940C2">
      <w:pPr>
        <w:rPr>
          <w:rFonts w:ascii="Arial" w:hAnsi="Arial" w:cs="Arial"/>
        </w:rPr>
      </w:pPr>
    </w:p>
    <w:p w14:paraId="26C56C3A" w14:textId="77777777" w:rsidR="002940C2" w:rsidRPr="002940C2" w:rsidRDefault="002940C2" w:rsidP="002940C2">
      <w:pPr>
        <w:contextualSpacing/>
        <w:rPr>
          <w:rFonts w:ascii="Arial" w:hAnsi="Arial" w:cs="Arial"/>
        </w:rPr>
      </w:pPr>
      <w:r w:rsidRPr="002940C2">
        <w:rPr>
          <w:rFonts w:ascii="Arial" w:hAnsi="Arial" w:cs="Arial"/>
        </w:rPr>
        <w:t>Description of final stabilization (example: extent of revegetation, paving, landscaping):</w:t>
      </w:r>
    </w:p>
    <w:p w14:paraId="26C56C3B" w14:textId="77777777" w:rsidR="002940C2" w:rsidRPr="002940C2" w:rsidRDefault="002940C2" w:rsidP="002940C2">
      <w:pPr>
        <w:contextualSpacing/>
        <w:rPr>
          <w:rFonts w:ascii="Arial" w:hAnsi="Arial" w:cs="Arial"/>
        </w:rPr>
      </w:pPr>
      <w:r w:rsidRPr="002940C2">
        <w:rPr>
          <w:rFonts w:ascii="Arial" w:hAnsi="Arial" w:cs="Arial"/>
        </w:rPr>
        <w:t>[Insert Text]</w:t>
      </w:r>
    </w:p>
    <w:p w14:paraId="26C56C3C" w14:textId="77777777" w:rsidR="002940C2" w:rsidRDefault="002940C2">
      <w:pPr>
        <w:rPr>
          <w:rFonts w:ascii="Arial" w:hAnsi="Arial" w:cs="Arial"/>
        </w:rPr>
      </w:pPr>
    </w:p>
    <w:p w14:paraId="26C56C3D" w14:textId="77777777" w:rsidR="002940C2" w:rsidRPr="002940C2" w:rsidRDefault="002940C2" w:rsidP="002940C2">
      <w:pPr>
        <w:contextualSpacing/>
        <w:rPr>
          <w:rFonts w:ascii="Arial" w:hAnsi="Arial" w:cs="Arial"/>
        </w:rPr>
      </w:pPr>
      <w:r w:rsidRPr="00892DEB">
        <w:rPr>
          <w:rFonts w:ascii="Arial" w:hAnsi="Arial" w:cs="Arial"/>
          <w:i/>
        </w:rPr>
        <w:t>Contaminated Site Information</w:t>
      </w:r>
      <w:r w:rsidRPr="002940C2">
        <w:rPr>
          <w:rFonts w:ascii="Arial" w:hAnsi="Arial" w:cs="Arial"/>
        </w:rPr>
        <w:t>:</w:t>
      </w:r>
    </w:p>
    <w:p w14:paraId="26C56C3E" w14:textId="77777777" w:rsidR="002940C2" w:rsidRPr="002940C2" w:rsidRDefault="002940C2" w:rsidP="002940C2">
      <w:pPr>
        <w:contextualSpacing/>
        <w:rPr>
          <w:rFonts w:ascii="Arial" w:hAnsi="Arial" w:cs="Arial"/>
        </w:rPr>
      </w:pPr>
      <w:r w:rsidRPr="002940C2">
        <w:rPr>
          <w:rFonts w:ascii="Arial" w:hAnsi="Arial" w:cs="Arial"/>
        </w:rPr>
        <w:t xml:space="preserve">Proposed activities regarding contaminated soils or groundwater (example: on-site treatment </w:t>
      </w:r>
      <w:r w:rsidR="000778C2" w:rsidRPr="002940C2">
        <w:rPr>
          <w:rFonts w:ascii="Arial" w:hAnsi="Arial" w:cs="Arial"/>
        </w:rPr>
        <w:t>system</w:t>
      </w:r>
      <w:r w:rsidR="00B817FB">
        <w:rPr>
          <w:rFonts w:ascii="Arial" w:hAnsi="Arial" w:cs="Arial"/>
        </w:rPr>
        <w:t>,</w:t>
      </w:r>
      <w:r w:rsidRPr="002940C2">
        <w:rPr>
          <w:rFonts w:ascii="Arial" w:hAnsi="Arial" w:cs="Arial"/>
        </w:rPr>
        <w:t xml:space="preserve"> authorized sanitary sewer discharge):</w:t>
      </w:r>
    </w:p>
    <w:p w14:paraId="26C56C3F" w14:textId="77777777" w:rsidR="002940C2" w:rsidRDefault="002940C2" w:rsidP="002940C2">
      <w:pPr>
        <w:contextualSpacing/>
        <w:rPr>
          <w:rFonts w:ascii="Arial" w:hAnsi="Arial" w:cs="Arial"/>
        </w:rPr>
      </w:pPr>
      <w:r w:rsidRPr="002940C2">
        <w:rPr>
          <w:rFonts w:ascii="Arial" w:hAnsi="Arial" w:cs="Arial"/>
        </w:rPr>
        <w:t>[Insert Text]</w:t>
      </w:r>
    </w:p>
    <w:p w14:paraId="26C56C40" w14:textId="77777777" w:rsidR="002940C2" w:rsidRDefault="002940C2" w:rsidP="002940C2">
      <w:pPr>
        <w:contextualSpacing/>
        <w:rPr>
          <w:rFonts w:ascii="Arial" w:hAnsi="Arial" w:cs="Arial"/>
        </w:rPr>
      </w:pPr>
    </w:p>
    <w:p w14:paraId="26C56C41" w14:textId="77777777" w:rsidR="002940C2" w:rsidRDefault="002940C2" w:rsidP="002940C2">
      <w:pPr>
        <w:contextualSpacing/>
        <w:rPr>
          <w:rFonts w:ascii="Arial" w:hAnsi="Arial" w:cs="Arial"/>
        </w:rPr>
        <w:sectPr w:rsidR="002940C2" w:rsidSect="00582811">
          <w:pgSz w:w="12240" w:h="15840" w:code="1"/>
          <w:pgMar w:top="1440" w:right="1440" w:bottom="1440" w:left="1440" w:header="720" w:footer="720" w:gutter="0"/>
          <w:cols w:space="720"/>
          <w:docGrid w:linePitch="360"/>
        </w:sectPr>
      </w:pPr>
    </w:p>
    <w:p w14:paraId="26C56C42" w14:textId="77777777" w:rsidR="002940C2" w:rsidRPr="00105880" w:rsidRDefault="00222E88" w:rsidP="002940C2">
      <w:pPr>
        <w:rPr>
          <w:rFonts w:ascii="Arial" w:hAnsi="Arial" w:cs="Arial"/>
          <w:b/>
          <w:sz w:val="28"/>
          <w:szCs w:val="28"/>
        </w:rPr>
      </w:pPr>
      <w:r w:rsidRPr="00105880">
        <w:rPr>
          <w:rFonts w:ascii="Arial" w:hAnsi="Arial" w:cs="Arial"/>
          <w:b/>
          <w:sz w:val="28"/>
          <w:szCs w:val="28"/>
        </w:rPr>
        <w:t>Construction Stormwater Best Management Practices (BMPs) (2.0)</w:t>
      </w:r>
    </w:p>
    <w:p w14:paraId="26C56C43" w14:textId="77777777" w:rsidR="00254ADF" w:rsidRDefault="00222E88" w:rsidP="00254ADF">
      <w:pPr>
        <w:shd w:val="clear" w:color="auto" w:fill="BFBFBF" w:themeFill="background1" w:themeFillShade="BF"/>
        <w:contextualSpacing/>
        <w:rPr>
          <w:rFonts w:ascii="Arial" w:hAnsi="Arial" w:cs="Arial"/>
        </w:rPr>
      </w:pPr>
      <w:r>
        <w:rPr>
          <w:rFonts w:ascii="Arial" w:hAnsi="Arial" w:cs="Arial"/>
        </w:rPr>
        <w:t>Describe the BMPs identified to control pollutants in stormwater discharges. Depending on the site, multiple BMPs for each element may be necessary. For each element identified:</w:t>
      </w:r>
    </w:p>
    <w:p w14:paraId="26C56C44" w14:textId="77777777" w:rsidR="00254ADF" w:rsidRDefault="00C44D8C" w:rsidP="00254ADF">
      <w:pPr>
        <w:pStyle w:val="ListParagraph"/>
        <w:numPr>
          <w:ilvl w:val="0"/>
          <w:numId w:val="1"/>
        </w:numPr>
        <w:shd w:val="clear" w:color="auto" w:fill="BFBFBF" w:themeFill="background1" w:themeFillShade="BF"/>
        <w:rPr>
          <w:rFonts w:ascii="Arial" w:hAnsi="Arial" w:cs="Arial"/>
        </w:rPr>
      </w:pPr>
      <w:r>
        <w:rPr>
          <w:rFonts w:ascii="Arial" w:hAnsi="Arial" w:cs="Arial"/>
        </w:rPr>
        <w:t>Clearly describe the control measure(s).</w:t>
      </w:r>
    </w:p>
    <w:p w14:paraId="26C56C45" w14:textId="77777777" w:rsidR="00254ADF" w:rsidRDefault="00C44D8C" w:rsidP="00254ADF">
      <w:pPr>
        <w:pStyle w:val="ListParagraph"/>
        <w:numPr>
          <w:ilvl w:val="0"/>
          <w:numId w:val="1"/>
        </w:numPr>
        <w:shd w:val="clear" w:color="auto" w:fill="BFBFBF" w:themeFill="background1" w:themeFillShade="BF"/>
        <w:rPr>
          <w:rFonts w:ascii="Arial" w:hAnsi="Arial" w:cs="Arial"/>
        </w:rPr>
      </w:pPr>
      <w:r>
        <w:rPr>
          <w:rFonts w:ascii="Arial" w:hAnsi="Arial" w:cs="Arial"/>
        </w:rPr>
        <w:t>Describe the implementation sequence.</w:t>
      </w:r>
    </w:p>
    <w:p w14:paraId="26C56C46" w14:textId="77777777" w:rsidR="00254ADF" w:rsidRDefault="00C44D8C" w:rsidP="00254ADF">
      <w:pPr>
        <w:pStyle w:val="ListParagraph"/>
        <w:numPr>
          <w:ilvl w:val="0"/>
          <w:numId w:val="1"/>
        </w:numPr>
        <w:shd w:val="clear" w:color="auto" w:fill="BFBFBF" w:themeFill="background1" w:themeFillShade="BF"/>
        <w:rPr>
          <w:rFonts w:ascii="Arial" w:hAnsi="Arial" w:cs="Arial"/>
        </w:rPr>
      </w:pPr>
      <w:r>
        <w:rPr>
          <w:rFonts w:ascii="Arial" w:hAnsi="Arial" w:cs="Arial"/>
        </w:rPr>
        <w:t>Describe the inspection and maintenance procedures for that specific BMP.</w:t>
      </w:r>
    </w:p>
    <w:p w14:paraId="26C56C47" w14:textId="77777777" w:rsidR="00254ADF" w:rsidRDefault="00C44D8C" w:rsidP="00254ADF">
      <w:pPr>
        <w:pStyle w:val="ListParagraph"/>
        <w:numPr>
          <w:ilvl w:val="0"/>
          <w:numId w:val="1"/>
        </w:numPr>
        <w:shd w:val="clear" w:color="auto" w:fill="BFBFBF" w:themeFill="background1" w:themeFillShade="BF"/>
        <w:rPr>
          <w:rFonts w:ascii="Arial" w:hAnsi="Arial" w:cs="Arial"/>
        </w:rPr>
      </w:pPr>
      <w:r>
        <w:rPr>
          <w:rFonts w:ascii="Arial" w:hAnsi="Arial" w:cs="Arial"/>
        </w:rPr>
        <w:t>Identify the responsible party for maintaining BMPs (if your SWPPP is shared by multiple operators, indicate the operator responsible for each BMP</w:t>
      </w:r>
      <w:r w:rsidR="00CD25F3">
        <w:rPr>
          <w:rFonts w:ascii="Arial" w:hAnsi="Arial" w:cs="Arial"/>
        </w:rPr>
        <w:t>)</w:t>
      </w:r>
      <w:r>
        <w:rPr>
          <w:rFonts w:ascii="Arial" w:hAnsi="Arial" w:cs="Arial"/>
        </w:rPr>
        <w:t>.</w:t>
      </w:r>
    </w:p>
    <w:p w14:paraId="26C56C48" w14:textId="77777777" w:rsidR="00254ADF" w:rsidRDefault="00C44D8C" w:rsidP="00254ADF">
      <w:pPr>
        <w:shd w:val="clear" w:color="auto" w:fill="BFBFBF" w:themeFill="background1" w:themeFillShade="BF"/>
        <w:rPr>
          <w:rFonts w:ascii="Arial" w:hAnsi="Arial" w:cs="Arial"/>
        </w:rPr>
      </w:pPr>
      <w:r>
        <w:rPr>
          <w:rFonts w:ascii="Arial" w:hAnsi="Arial" w:cs="Arial"/>
        </w:rPr>
        <w:t>Categorize each BMP under one of the following elements as listed below:</w:t>
      </w:r>
    </w:p>
    <w:p w14:paraId="26C56C49"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Preserve Vegetation / Mark Clearing Limits</w:t>
      </w:r>
    </w:p>
    <w:p w14:paraId="26C56C4A"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Establish Construction Access</w:t>
      </w:r>
    </w:p>
    <w:p w14:paraId="26C56C4B"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Control Flow Rates</w:t>
      </w:r>
    </w:p>
    <w:p w14:paraId="26C56C4C"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Install Sediment Controls</w:t>
      </w:r>
    </w:p>
    <w:p w14:paraId="26C56C4D"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Stabilize Soils</w:t>
      </w:r>
    </w:p>
    <w:p w14:paraId="26C56C4E"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Protect Slopes</w:t>
      </w:r>
    </w:p>
    <w:p w14:paraId="26C56C4F"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Protect Drain Inlets</w:t>
      </w:r>
    </w:p>
    <w:p w14:paraId="26C56C50"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Stabilize Channels and Outfalls</w:t>
      </w:r>
    </w:p>
    <w:p w14:paraId="26C56C51"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Control Pollutants</w:t>
      </w:r>
    </w:p>
    <w:p w14:paraId="26C56C52"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Control Dewatering</w:t>
      </w:r>
    </w:p>
    <w:p w14:paraId="26C56C53"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Maintain BMPs</w:t>
      </w:r>
    </w:p>
    <w:p w14:paraId="26C56C54" w14:textId="77777777" w:rsidR="00254ADF" w:rsidRDefault="00C44D8C" w:rsidP="00254ADF">
      <w:pPr>
        <w:pStyle w:val="ListParagraph"/>
        <w:numPr>
          <w:ilvl w:val="0"/>
          <w:numId w:val="2"/>
        </w:numPr>
        <w:shd w:val="clear" w:color="auto" w:fill="BFBFBF" w:themeFill="background1" w:themeFillShade="BF"/>
        <w:rPr>
          <w:rFonts w:ascii="Arial" w:hAnsi="Arial" w:cs="Arial"/>
        </w:rPr>
      </w:pPr>
      <w:r>
        <w:rPr>
          <w:rFonts w:ascii="Arial" w:hAnsi="Arial" w:cs="Arial"/>
        </w:rPr>
        <w:t>Manage the Project</w:t>
      </w:r>
    </w:p>
    <w:p w14:paraId="26C56C55" w14:textId="77777777" w:rsidR="0059241C" w:rsidRDefault="0059241C" w:rsidP="00254ADF">
      <w:pPr>
        <w:pStyle w:val="ListParagraph"/>
        <w:numPr>
          <w:ilvl w:val="0"/>
          <w:numId w:val="2"/>
        </w:numPr>
        <w:shd w:val="clear" w:color="auto" w:fill="BFBFBF" w:themeFill="background1" w:themeFillShade="BF"/>
        <w:rPr>
          <w:rFonts w:ascii="Arial" w:hAnsi="Arial" w:cs="Arial"/>
        </w:rPr>
      </w:pPr>
      <w:r>
        <w:rPr>
          <w:rFonts w:ascii="Arial" w:hAnsi="Arial" w:cs="Arial"/>
        </w:rPr>
        <w:t>Protect Low Impact Development</w:t>
      </w:r>
    </w:p>
    <w:p w14:paraId="26C56C56" w14:textId="77777777" w:rsidR="0059241C" w:rsidRDefault="0059241C" w:rsidP="0059241C">
      <w:pPr>
        <w:pStyle w:val="ListParagraph"/>
        <w:shd w:val="clear" w:color="auto" w:fill="BFBFBF" w:themeFill="background1" w:themeFillShade="BF"/>
        <w:rPr>
          <w:rFonts w:ascii="Arial" w:hAnsi="Arial" w:cs="Arial"/>
        </w:rPr>
      </w:pPr>
    </w:p>
    <w:p w14:paraId="26C56C57" w14:textId="55262A88" w:rsidR="00254ADF" w:rsidRDefault="00C44D8C" w:rsidP="00254ADF">
      <w:pPr>
        <w:pStyle w:val="ListParagraph"/>
        <w:numPr>
          <w:ilvl w:val="0"/>
          <w:numId w:val="4"/>
        </w:numPr>
        <w:shd w:val="clear" w:color="auto" w:fill="BFBFBF" w:themeFill="background1" w:themeFillShade="BF"/>
        <w:rPr>
          <w:rFonts w:ascii="Arial" w:hAnsi="Arial" w:cs="Arial"/>
        </w:rPr>
      </w:pPr>
      <w:r w:rsidRPr="00F1773C">
        <w:rPr>
          <w:rFonts w:ascii="Arial" w:hAnsi="Arial" w:cs="Arial"/>
        </w:rPr>
        <w:t xml:space="preserve">BMPs must be consistent with the most current </w:t>
      </w:r>
      <w:r w:rsidR="00606290">
        <w:rPr>
          <w:rFonts w:ascii="Arial" w:hAnsi="Arial" w:cs="Arial"/>
        </w:rPr>
        <w:t xml:space="preserve">approved </w:t>
      </w:r>
      <w:r w:rsidRPr="00F1773C">
        <w:rPr>
          <w:rFonts w:ascii="Arial" w:hAnsi="Arial" w:cs="Arial"/>
        </w:rPr>
        <w:t xml:space="preserve">edition of the Stormwater Management Manual for Western Washington (SWMMWW) at sites west of the crest of the Cascade Mountains; </w:t>
      </w:r>
      <w:r w:rsidR="00F1773C" w:rsidRPr="00F1773C">
        <w:rPr>
          <w:rFonts w:ascii="Arial" w:hAnsi="Arial" w:cs="Arial"/>
        </w:rPr>
        <w:t xml:space="preserve">the </w:t>
      </w:r>
      <w:r w:rsidRPr="00F1773C">
        <w:rPr>
          <w:rFonts w:ascii="Arial" w:hAnsi="Arial" w:cs="Arial"/>
        </w:rPr>
        <w:t>Stormwater Management Manual for Eastern Washington (SWMMEW) for sites east of the crest of the Cascade Mountains</w:t>
      </w:r>
      <w:r w:rsidR="00606290">
        <w:rPr>
          <w:rFonts w:ascii="Arial" w:hAnsi="Arial" w:cs="Arial"/>
        </w:rPr>
        <w:t xml:space="preserve"> at the time the general permit was issued</w:t>
      </w:r>
      <w:r w:rsidRPr="00F1773C">
        <w:rPr>
          <w:rFonts w:ascii="Arial" w:hAnsi="Arial" w:cs="Arial"/>
        </w:rPr>
        <w:t xml:space="preserve">; or </w:t>
      </w:r>
      <w:r w:rsidR="00EE5A50">
        <w:rPr>
          <w:rFonts w:ascii="Arial" w:hAnsi="Arial" w:cs="Arial"/>
        </w:rPr>
        <w:t xml:space="preserve">other </w:t>
      </w:r>
      <w:r w:rsidRPr="00F1773C">
        <w:rPr>
          <w:rFonts w:ascii="Arial" w:hAnsi="Arial" w:cs="Arial"/>
        </w:rPr>
        <w:t>Ecology</w:t>
      </w:r>
      <w:r w:rsidR="00EE5A50">
        <w:rPr>
          <w:rFonts w:ascii="Arial" w:hAnsi="Arial" w:cs="Arial"/>
        </w:rPr>
        <w:t>-</w:t>
      </w:r>
      <w:r w:rsidRPr="00F1773C">
        <w:rPr>
          <w:rFonts w:ascii="Arial" w:hAnsi="Arial" w:cs="Arial"/>
        </w:rPr>
        <w:t>approved manual.</w:t>
      </w:r>
    </w:p>
    <w:p w14:paraId="26C56C58" w14:textId="77777777" w:rsidR="00254ADF" w:rsidRDefault="00C44D8C" w:rsidP="00254ADF">
      <w:pPr>
        <w:pStyle w:val="ListParagraph"/>
        <w:numPr>
          <w:ilvl w:val="0"/>
          <w:numId w:val="4"/>
        </w:numPr>
        <w:shd w:val="clear" w:color="auto" w:fill="BFBFBF" w:themeFill="background1" w:themeFillShade="BF"/>
        <w:rPr>
          <w:rFonts w:ascii="Arial" w:hAnsi="Arial" w:cs="Arial"/>
        </w:rPr>
      </w:pPr>
      <w:r w:rsidRPr="00F1773C">
        <w:rPr>
          <w:rFonts w:ascii="Arial" w:hAnsi="Arial" w:cs="Arial"/>
        </w:rPr>
        <w:t>Note the location of each BMP on your Site Map in Appendix A.</w:t>
      </w:r>
    </w:p>
    <w:p w14:paraId="26C56C59" w14:textId="77777777" w:rsidR="00254ADF" w:rsidRDefault="00C44D8C" w:rsidP="00254ADF">
      <w:pPr>
        <w:pStyle w:val="ListParagraph"/>
        <w:numPr>
          <w:ilvl w:val="0"/>
          <w:numId w:val="4"/>
        </w:numPr>
        <w:shd w:val="clear" w:color="auto" w:fill="BFBFBF" w:themeFill="background1" w:themeFillShade="BF"/>
        <w:rPr>
          <w:rFonts w:ascii="Arial" w:hAnsi="Arial" w:cs="Arial"/>
        </w:rPr>
      </w:pPr>
      <w:r w:rsidRPr="00F1773C">
        <w:rPr>
          <w:rFonts w:ascii="Arial" w:hAnsi="Arial" w:cs="Arial"/>
        </w:rPr>
        <w:t>Include the corresponding Ecology source control BMPs and runoff conveyance and treatment BMPs in Appendix B.</w:t>
      </w:r>
    </w:p>
    <w:p w14:paraId="26C56C5A" w14:textId="77777777" w:rsidR="00C44D8C" w:rsidRPr="00F1773C" w:rsidRDefault="00C44D8C" w:rsidP="00273F88">
      <w:pPr>
        <w:pStyle w:val="ListParagraph"/>
        <w:numPr>
          <w:ilvl w:val="1"/>
          <w:numId w:val="4"/>
        </w:numPr>
        <w:shd w:val="clear" w:color="auto" w:fill="BFBFBF" w:themeFill="background1" w:themeFillShade="BF"/>
        <w:tabs>
          <w:tab w:val="left" w:pos="7650"/>
        </w:tabs>
        <w:rPr>
          <w:rFonts w:ascii="Arial" w:hAnsi="Arial" w:cs="Arial"/>
        </w:rPr>
      </w:pPr>
      <w:r w:rsidRPr="00F1773C">
        <w:rPr>
          <w:rFonts w:ascii="Arial" w:hAnsi="Arial" w:cs="Arial"/>
        </w:rPr>
        <w:t>SWMMWW Volume II Chapter 4 Sections 4.1 and 4.2 –</w:t>
      </w:r>
      <w:hyperlink r:id="rId13" w:history="1">
        <w:r w:rsidR="00273F88" w:rsidRPr="00273F88">
          <w:rPr>
            <w:rStyle w:val="Hyperlink"/>
            <w:rFonts w:ascii="Arial" w:hAnsi="Arial" w:cs="Arial"/>
          </w:rPr>
          <w:t>https://fortress.wa.gov/ecy/publications/SummaryPages/1410055.html</w:t>
        </w:r>
      </w:hyperlink>
      <w:r w:rsidR="00273F88">
        <w:rPr>
          <w:rFonts w:ascii="Arial" w:hAnsi="Arial" w:cs="Arial"/>
        </w:rPr>
        <w:t xml:space="preserve"> </w:t>
      </w:r>
      <w:r w:rsidRPr="00F1773C">
        <w:rPr>
          <w:rFonts w:ascii="Arial" w:hAnsi="Arial" w:cs="Arial"/>
        </w:rPr>
        <w:t>or</w:t>
      </w:r>
    </w:p>
    <w:p w14:paraId="62E14742" w14:textId="77777777" w:rsidR="00F4171D" w:rsidRPr="00F4171D" w:rsidRDefault="00C44D8C" w:rsidP="000175D5">
      <w:pPr>
        <w:pStyle w:val="ListParagraph"/>
        <w:numPr>
          <w:ilvl w:val="1"/>
          <w:numId w:val="4"/>
        </w:numPr>
        <w:shd w:val="clear" w:color="auto" w:fill="BFBFBF" w:themeFill="background1" w:themeFillShade="BF"/>
        <w:rPr>
          <w:rFonts w:ascii="Arial" w:hAnsi="Arial" w:cs="Arial"/>
        </w:rPr>
      </w:pPr>
      <w:r w:rsidRPr="000175D5">
        <w:rPr>
          <w:rFonts w:ascii="Arial" w:hAnsi="Arial" w:cs="Arial"/>
        </w:rPr>
        <w:t xml:space="preserve">SWMMEW Chapter 7 Section 7.3.1 and 7.3.2 – </w:t>
      </w:r>
      <w:hyperlink r:id="rId14" w:history="1">
        <w:r w:rsidR="000175D5" w:rsidRPr="0074067F">
          <w:rPr>
            <w:rStyle w:val="Hyperlink"/>
          </w:rPr>
          <w:t>https://fortress.wa.gov/ecy/publications/summarypages/0410076.html</w:t>
        </w:r>
      </w:hyperlink>
      <w:r w:rsidR="000175D5">
        <w:t xml:space="preserve"> </w:t>
      </w:r>
    </w:p>
    <w:p w14:paraId="26C56C5C" w14:textId="777797B9" w:rsidR="00254ADF" w:rsidRPr="000175D5" w:rsidRDefault="00C44D8C" w:rsidP="000175D5">
      <w:pPr>
        <w:pStyle w:val="ListParagraph"/>
        <w:numPr>
          <w:ilvl w:val="1"/>
          <w:numId w:val="4"/>
        </w:numPr>
        <w:shd w:val="clear" w:color="auto" w:fill="BFBFBF" w:themeFill="background1" w:themeFillShade="BF"/>
        <w:rPr>
          <w:rFonts w:ascii="Arial" w:hAnsi="Arial" w:cs="Arial"/>
        </w:rPr>
      </w:pPr>
      <w:r w:rsidRPr="000175D5">
        <w:rPr>
          <w:rFonts w:ascii="Arial" w:hAnsi="Arial" w:cs="Arial"/>
        </w:rPr>
        <w:t xml:space="preserve">If it can be justified that a particular element does not apply to the project site, include a written justification in lieu of the BMP description in the text for the appropriate element. </w:t>
      </w:r>
    </w:p>
    <w:p w14:paraId="26C56C5D" w14:textId="77777777" w:rsidR="00C44D8C" w:rsidRDefault="00C44D8C" w:rsidP="00105880">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The SWPPP is a living document reflecting current conditions and changes throughout the life of the project. These changes may be informal (i.e. hand-written notes and deletions). Update the SWPPP when the CESCL has noted a deficiency in BMPs or deviation from original design.</w:t>
      </w:r>
    </w:p>
    <w:p w14:paraId="26C56C5E" w14:textId="77777777" w:rsidR="00C44D8C" w:rsidRPr="00105880" w:rsidRDefault="00C44D8C" w:rsidP="00C44D8C">
      <w:pPr>
        <w:rPr>
          <w:rFonts w:ascii="Arial" w:hAnsi="Arial" w:cs="Arial"/>
          <w:b/>
          <w:sz w:val="28"/>
          <w:szCs w:val="28"/>
        </w:rPr>
      </w:pPr>
      <w:r w:rsidRPr="00105880">
        <w:rPr>
          <w:rFonts w:ascii="Arial" w:hAnsi="Arial" w:cs="Arial"/>
          <w:b/>
          <w:sz w:val="28"/>
          <w:szCs w:val="28"/>
        </w:rPr>
        <w:t>The 12 Elements (2.1)</w:t>
      </w:r>
    </w:p>
    <w:p w14:paraId="26C56C5F" w14:textId="77777777" w:rsidR="00C44D8C" w:rsidRPr="00105880" w:rsidRDefault="00C44D8C" w:rsidP="00C44D8C">
      <w:pPr>
        <w:rPr>
          <w:rFonts w:ascii="Arial" w:hAnsi="Arial" w:cs="Arial"/>
          <w:b/>
          <w:sz w:val="28"/>
          <w:szCs w:val="28"/>
        </w:rPr>
      </w:pPr>
      <w:r w:rsidRPr="00105880">
        <w:rPr>
          <w:rFonts w:ascii="Arial" w:hAnsi="Arial" w:cs="Arial"/>
          <w:b/>
          <w:sz w:val="28"/>
          <w:szCs w:val="28"/>
        </w:rPr>
        <w:t xml:space="preserve">Element 1: Preserve Vegetation / Mark </w:t>
      </w:r>
      <w:r w:rsidR="00A9100F" w:rsidRPr="00105880">
        <w:rPr>
          <w:rFonts w:ascii="Arial" w:hAnsi="Arial" w:cs="Arial"/>
          <w:b/>
          <w:sz w:val="28"/>
          <w:szCs w:val="28"/>
        </w:rPr>
        <w:t>Clearing</w:t>
      </w:r>
      <w:r w:rsidRPr="00105880">
        <w:rPr>
          <w:rFonts w:ascii="Arial" w:hAnsi="Arial" w:cs="Arial"/>
          <w:b/>
          <w:sz w:val="28"/>
          <w:szCs w:val="28"/>
        </w:rPr>
        <w:t xml:space="preserve"> Limits (2.1.1)</w:t>
      </w:r>
    </w:p>
    <w:p w14:paraId="26C56C60" w14:textId="77777777" w:rsidR="00105880" w:rsidRDefault="00105880" w:rsidP="00105880">
      <w:pPr>
        <w:shd w:val="clear" w:color="auto" w:fill="BFBFBF" w:themeFill="background1" w:themeFillShade="BF"/>
        <w:rPr>
          <w:rFonts w:ascii="Arial" w:hAnsi="Arial" w:cs="Arial"/>
        </w:rPr>
      </w:pPr>
      <w:r>
        <w:rPr>
          <w:rFonts w:ascii="Arial" w:hAnsi="Arial" w:cs="Arial"/>
        </w:rPr>
        <w:t>Describe the methods (signs, fences, etc</w:t>
      </w:r>
      <w:r w:rsidR="00F949CA">
        <w:rPr>
          <w:rFonts w:ascii="Arial" w:hAnsi="Arial" w:cs="Arial"/>
        </w:rPr>
        <w:t>,</w:t>
      </w:r>
      <w:r>
        <w:rPr>
          <w:rFonts w:ascii="Arial" w:hAnsi="Arial" w:cs="Arial"/>
        </w:rPr>
        <w:t>) you will use to protect those areas that should not be disturbed.</w:t>
      </w:r>
    </w:p>
    <w:p w14:paraId="26C56C61" w14:textId="77777777" w:rsidR="00105880" w:rsidRDefault="00105880" w:rsidP="00105880">
      <w:pPr>
        <w:shd w:val="clear" w:color="auto" w:fill="BFBFBF" w:themeFill="background1" w:themeFillShade="BF"/>
        <w:rPr>
          <w:rFonts w:ascii="Arial" w:hAnsi="Arial" w:cs="Arial"/>
        </w:rPr>
      </w:pPr>
      <w:r>
        <w:rPr>
          <w:rFonts w:ascii="Arial" w:hAnsi="Arial" w:cs="Arial"/>
        </w:rPr>
        <w:t>Describe natural features identified and how each will be protected during construction. Trees that are to be preserved, as well as all sensitive areas and their buffers, shall be clearly delineated, both in the field and on the plans.</w:t>
      </w:r>
    </w:p>
    <w:p w14:paraId="26C56C62" w14:textId="77777777" w:rsidR="00105880" w:rsidRDefault="00105880" w:rsidP="00105880">
      <w:pPr>
        <w:shd w:val="clear" w:color="auto" w:fill="BFBFBF" w:themeFill="background1" w:themeFillShade="BF"/>
        <w:rPr>
          <w:rFonts w:ascii="Arial" w:hAnsi="Arial" w:cs="Arial"/>
        </w:rPr>
      </w:pPr>
      <w:r>
        <w:rPr>
          <w:rFonts w:ascii="Arial" w:hAnsi="Arial" w:cs="Arial"/>
        </w:rPr>
        <w:t xml:space="preserve">Describe how natural vegetation and native topsoil will be preserved. </w:t>
      </w:r>
    </w:p>
    <w:p w14:paraId="26C56C63" w14:textId="77777777" w:rsidR="00105880" w:rsidRDefault="00105880" w:rsidP="00C44D8C">
      <w:pPr>
        <w:rPr>
          <w:rFonts w:ascii="Arial" w:hAnsi="Arial" w:cs="Arial"/>
        </w:rPr>
      </w:pPr>
    </w:p>
    <w:p w14:paraId="26C56C64" w14:textId="77777777" w:rsidR="00105880" w:rsidRDefault="00105880" w:rsidP="00C44D8C">
      <w:pPr>
        <w:rPr>
          <w:rFonts w:ascii="Arial" w:hAnsi="Arial" w:cs="Arial"/>
        </w:rPr>
      </w:pPr>
      <w:r>
        <w:rPr>
          <w:rFonts w:ascii="Arial" w:hAnsi="Arial" w:cs="Arial"/>
        </w:rPr>
        <w:t>List and describe BMPs:</w:t>
      </w:r>
      <w:r>
        <w:rPr>
          <w:rFonts w:ascii="Arial" w:hAnsi="Arial" w:cs="Arial"/>
        </w:rPr>
        <w:tab/>
        <w:t>[Insert text here]</w:t>
      </w:r>
    </w:p>
    <w:p w14:paraId="26C56C65" w14:textId="77777777" w:rsidR="00105880" w:rsidRDefault="00105880" w:rsidP="00C44D8C">
      <w:pPr>
        <w:rPr>
          <w:rFonts w:ascii="Arial" w:hAnsi="Arial" w:cs="Arial"/>
        </w:rPr>
      </w:pPr>
      <w:r>
        <w:rPr>
          <w:rFonts w:ascii="Arial" w:hAnsi="Arial" w:cs="Arial"/>
        </w:rPr>
        <w:t>Installation Schedules:</w:t>
      </w:r>
      <w:r>
        <w:rPr>
          <w:rFonts w:ascii="Arial" w:hAnsi="Arial" w:cs="Arial"/>
        </w:rPr>
        <w:tab/>
        <w:t>[Insert text here]</w:t>
      </w:r>
    </w:p>
    <w:p w14:paraId="26C56C66" w14:textId="77777777" w:rsidR="00105880" w:rsidRDefault="00105880" w:rsidP="00C44D8C">
      <w:pPr>
        <w:rPr>
          <w:rFonts w:ascii="Arial" w:hAnsi="Arial" w:cs="Arial"/>
        </w:rPr>
      </w:pPr>
      <w:r>
        <w:rPr>
          <w:rFonts w:ascii="Arial" w:hAnsi="Arial" w:cs="Arial"/>
        </w:rPr>
        <w:t>Inspection and Maintenance plan:</w:t>
      </w:r>
      <w:r>
        <w:rPr>
          <w:rFonts w:ascii="Arial" w:hAnsi="Arial" w:cs="Arial"/>
        </w:rPr>
        <w:tab/>
        <w:t>[Insert text here]</w:t>
      </w:r>
    </w:p>
    <w:p w14:paraId="26C56C67" w14:textId="77777777" w:rsidR="00105880" w:rsidRDefault="00105880" w:rsidP="00C44D8C">
      <w:pPr>
        <w:rPr>
          <w:rFonts w:ascii="Arial" w:hAnsi="Arial" w:cs="Arial"/>
        </w:rPr>
      </w:pPr>
      <w:r>
        <w:rPr>
          <w:rFonts w:ascii="Arial" w:hAnsi="Arial" w:cs="Arial"/>
        </w:rPr>
        <w:t>Responsible Staff:</w:t>
      </w:r>
      <w:r>
        <w:rPr>
          <w:rFonts w:ascii="Arial" w:hAnsi="Arial" w:cs="Arial"/>
        </w:rPr>
        <w:tab/>
        <w:t>[Insert text here]</w:t>
      </w:r>
    </w:p>
    <w:p w14:paraId="26C56C68" w14:textId="77777777" w:rsidR="00A862A6" w:rsidRDefault="00A862A6">
      <w:pPr>
        <w:rPr>
          <w:rFonts w:ascii="Arial" w:hAnsi="Arial" w:cs="Arial"/>
        </w:rPr>
      </w:pPr>
      <w:r>
        <w:rPr>
          <w:rFonts w:ascii="Arial" w:hAnsi="Arial" w:cs="Arial"/>
        </w:rPr>
        <w:br w:type="page"/>
      </w:r>
    </w:p>
    <w:p w14:paraId="26C56C69" w14:textId="77777777" w:rsidR="00A862A6" w:rsidRPr="002E2FCC" w:rsidRDefault="00A862A6" w:rsidP="00C44D8C">
      <w:pPr>
        <w:rPr>
          <w:rFonts w:ascii="Arial" w:hAnsi="Arial" w:cs="Arial"/>
          <w:b/>
          <w:sz w:val="28"/>
          <w:szCs w:val="28"/>
        </w:rPr>
      </w:pPr>
      <w:r w:rsidRPr="002E2FCC">
        <w:rPr>
          <w:rFonts w:ascii="Arial" w:hAnsi="Arial" w:cs="Arial"/>
          <w:b/>
          <w:sz w:val="28"/>
          <w:szCs w:val="28"/>
        </w:rPr>
        <w:t>Element 2: Establish Construction Access (2.1.2)</w:t>
      </w:r>
    </w:p>
    <w:p w14:paraId="26C56C6A" w14:textId="77777777" w:rsidR="00A862A6" w:rsidRDefault="00A862A6" w:rsidP="00D5111B">
      <w:pPr>
        <w:shd w:val="clear" w:color="auto" w:fill="BFBFBF" w:themeFill="background1" w:themeFillShade="BF"/>
        <w:rPr>
          <w:rFonts w:ascii="Arial" w:hAnsi="Arial" w:cs="Arial"/>
        </w:rPr>
      </w:pPr>
      <w:r>
        <w:rPr>
          <w:rFonts w:ascii="Arial" w:hAnsi="Arial" w:cs="Arial"/>
        </w:rPr>
        <w:t>Describe how you will minimize dust generation and vehicle</w:t>
      </w:r>
      <w:r w:rsidR="00D31F62">
        <w:rPr>
          <w:rFonts w:ascii="Arial" w:hAnsi="Arial" w:cs="Arial"/>
        </w:rPr>
        <w:t>s</w:t>
      </w:r>
      <w:r>
        <w:rPr>
          <w:rFonts w:ascii="Arial" w:hAnsi="Arial" w:cs="Arial"/>
        </w:rPr>
        <w:t xml:space="preserve"> tracking sediment</w:t>
      </w:r>
      <w:r w:rsidR="00D31F62">
        <w:rPr>
          <w:rFonts w:ascii="Arial" w:hAnsi="Arial" w:cs="Arial"/>
        </w:rPr>
        <w:t xml:space="preserve"> off-site</w:t>
      </w:r>
      <w:r>
        <w:rPr>
          <w:rFonts w:ascii="Arial" w:hAnsi="Arial" w:cs="Arial"/>
        </w:rPr>
        <w:t>.</w:t>
      </w:r>
    </w:p>
    <w:p w14:paraId="26C56C6B" w14:textId="77777777" w:rsidR="00A862A6" w:rsidRDefault="00A862A6" w:rsidP="00D5111B">
      <w:pPr>
        <w:shd w:val="clear" w:color="auto" w:fill="BFBFBF" w:themeFill="background1" w:themeFillShade="BF"/>
        <w:rPr>
          <w:rFonts w:ascii="Arial" w:hAnsi="Arial" w:cs="Arial"/>
        </w:rPr>
      </w:pPr>
      <w:r>
        <w:rPr>
          <w:rFonts w:ascii="Arial" w:hAnsi="Arial" w:cs="Arial"/>
        </w:rPr>
        <w:t>Limit vehicle access to one route, if possible.</w:t>
      </w:r>
    </w:p>
    <w:p w14:paraId="26C56C6C" w14:textId="77777777" w:rsidR="004A0A1D" w:rsidRDefault="004A0A1D" w:rsidP="00D5111B">
      <w:pPr>
        <w:shd w:val="clear" w:color="auto" w:fill="BFBFBF" w:themeFill="background1" w:themeFillShade="BF"/>
        <w:rPr>
          <w:rFonts w:ascii="Arial" w:hAnsi="Arial" w:cs="Arial"/>
        </w:rPr>
      </w:pPr>
      <w:r>
        <w:rPr>
          <w:rFonts w:ascii="Arial" w:hAnsi="Arial" w:cs="Arial"/>
        </w:rPr>
        <w:t>R</w:t>
      </w:r>
      <w:r w:rsidR="00A862A6">
        <w:rPr>
          <w:rFonts w:ascii="Arial" w:hAnsi="Arial" w:cs="Arial"/>
        </w:rPr>
        <w:t xml:space="preserve">ecycled concrete used to establish </w:t>
      </w:r>
      <w:r>
        <w:rPr>
          <w:rFonts w:ascii="Arial" w:hAnsi="Arial" w:cs="Arial"/>
        </w:rPr>
        <w:t>construction</w:t>
      </w:r>
      <w:r w:rsidR="00A862A6">
        <w:rPr>
          <w:rFonts w:ascii="Arial" w:hAnsi="Arial" w:cs="Arial"/>
        </w:rPr>
        <w:t xml:space="preserve"> ingress or egress</w:t>
      </w:r>
      <w:r>
        <w:rPr>
          <w:rFonts w:ascii="Arial" w:hAnsi="Arial" w:cs="Arial"/>
        </w:rPr>
        <w:t xml:space="preserve"> may be a stormwater pollutant source that requires treatment prior to discharge</w:t>
      </w:r>
      <w:r w:rsidR="00A862A6">
        <w:rPr>
          <w:rFonts w:ascii="Arial" w:hAnsi="Arial" w:cs="Arial"/>
        </w:rPr>
        <w:t xml:space="preserve">. </w:t>
      </w:r>
    </w:p>
    <w:p w14:paraId="26C56C6D" w14:textId="77777777" w:rsidR="00A862A6" w:rsidRDefault="00A862A6" w:rsidP="00D5111B">
      <w:pPr>
        <w:shd w:val="clear" w:color="auto" w:fill="BFBFBF" w:themeFill="background1" w:themeFillShade="BF"/>
        <w:rPr>
          <w:rFonts w:ascii="Arial" w:hAnsi="Arial" w:cs="Arial"/>
        </w:rPr>
      </w:pPr>
      <w:r>
        <w:rPr>
          <w:rFonts w:ascii="Arial" w:hAnsi="Arial" w:cs="Arial"/>
        </w:rPr>
        <w:t>Street sweeping, street cleaning, or wheel wash/tire baths may be necessary if the stabilized construction access is not effective. All wheel wash wastewater shall be controlled on-site and CANNOT be discharged into waters of the State.</w:t>
      </w:r>
    </w:p>
    <w:p w14:paraId="26C56C6E" w14:textId="77777777" w:rsidR="00A862A6" w:rsidRDefault="00A862A6" w:rsidP="00D5111B">
      <w:pPr>
        <w:shd w:val="clear" w:color="auto" w:fill="BFBFBF" w:themeFill="background1" w:themeFillShade="BF"/>
        <w:rPr>
          <w:rFonts w:ascii="Arial" w:hAnsi="Arial" w:cs="Arial"/>
        </w:rPr>
      </w:pPr>
      <w:r>
        <w:rPr>
          <w:rFonts w:ascii="Arial" w:hAnsi="Arial" w:cs="Arial"/>
        </w:rPr>
        <w:t xml:space="preserve">Install </w:t>
      </w:r>
      <w:r w:rsidR="002E2FCC">
        <w:rPr>
          <w:rFonts w:ascii="Arial" w:hAnsi="Arial" w:cs="Arial"/>
        </w:rPr>
        <w:t>site ingress/egress stabilization BMPs according to BMP C105.</w:t>
      </w:r>
    </w:p>
    <w:p w14:paraId="26C56C6F" w14:textId="77777777" w:rsidR="002E2FCC" w:rsidRDefault="002E2FCC" w:rsidP="00D5111B">
      <w:pPr>
        <w:shd w:val="clear" w:color="auto" w:fill="BFBFBF" w:themeFill="background1" w:themeFillShade="BF"/>
        <w:rPr>
          <w:rFonts w:ascii="Arial" w:hAnsi="Arial" w:cs="Arial"/>
        </w:rPr>
      </w:pPr>
      <w:r>
        <w:rPr>
          <w:rFonts w:ascii="Arial" w:hAnsi="Arial" w:cs="Arial"/>
        </w:rPr>
        <w:t xml:space="preserve">Describe how you will clean the affected roadway(s) from sediment which is tracked off-site. </w:t>
      </w:r>
    </w:p>
    <w:p w14:paraId="26C56C70" w14:textId="77777777" w:rsidR="00D5111B" w:rsidRDefault="00D5111B" w:rsidP="00D5111B">
      <w:pPr>
        <w:rPr>
          <w:rFonts w:ascii="Arial" w:hAnsi="Arial" w:cs="Arial"/>
        </w:rPr>
      </w:pPr>
    </w:p>
    <w:p w14:paraId="26C56C71" w14:textId="77777777" w:rsidR="00D5111B" w:rsidRDefault="00D5111B" w:rsidP="00D5111B">
      <w:pPr>
        <w:rPr>
          <w:rFonts w:ascii="Arial" w:hAnsi="Arial" w:cs="Arial"/>
        </w:rPr>
      </w:pPr>
      <w:r>
        <w:rPr>
          <w:rFonts w:ascii="Arial" w:hAnsi="Arial" w:cs="Arial"/>
        </w:rPr>
        <w:t>List and describe BMPs:</w:t>
      </w:r>
      <w:r>
        <w:rPr>
          <w:rFonts w:ascii="Arial" w:hAnsi="Arial" w:cs="Arial"/>
        </w:rPr>
        <w:tab/>
        <w:t>[Insert text here]</w:t>
      </w:r>
    </w:p>
    <w:p w14:paraId="26C56C72" w14:textId="77777777" w:rsidR="00D5111B" w:rsidRDefault="00D5111B" w:rsidP="00D5111B">
      <w:pPr>
        <w:rPr>
          <w:rFonts w:ascii="Arial" w:hAnsi="Arial" w:cs="Arial"/>
        </w:rPr>
      </w:pPr>
      <w:r>
        <w:rPr>
          <w:rFonts w:ascii="Arial" w:hAnsi="Arial" w:cs="Arial"/>
        </w:rPr>
        <w:t>Installation Schedules:</w:t>
      </w:r>
      <w:r>
        <w:rPr>
          <w:rFonts w:ascii="Arial" w:hAnsi="Arial" w:cs="Arial"/>
        </w:rPr>
        <w:tab/>
        <w:t>[Insert text here]</w:t>
      </w:r>
    </w:p>
    <w:p w14:paraId="26C56C73" w14:textId="77777777" w:rsidR="00D5111B" w:rsidRDefault="00D5111B" w:rsidP="00D5111B">
      <w:pPr>
        <w:rPr>
          <w:rFonts w:ascii="Arial" w:hAnsi="Arial" w:cs="Arial"/>
        </w:rPr>
      </w:pPr>
      <w:r>
        <w:rPr>
          <w:rFonts w:ascii="Arial" w:hAnsi="Arial" w:cs="Arial"/>
        </w:rPr>
        <w:t>Inspection and Maintenance plan:</w:t>
      </w:r>
      <w:r>
        <w:rPr>
          <w:rFonts w:ascii="Arial" w:hAnsi="Arial" w:cs="Arial"/>
        </w:rPr>
        <w:tab/>
        <w:t>[Insert text here]</w:t>
      </w:r>
    </w:p>
    <w:p w14:paraId="26C56C74" w14:textId="77777777" w:rsidR="00D5111B" w:rsidRDefault="00D5111B" w:rsidP="00D5111B">
      <w:pPr>
        <w:rPr>
          <w:rFonts w:ascii="Arial" w:hAnsi="Arial" w:cs="Arial"/>
        </w:rPr>
      </w:pPr>
      <w:r>
        <w:rPr>
          <w:rFonts w:ascii="Arial" w:hAnsi="Arial" w:cs="Arial"/>
        </w:rPr>
        <w:t>Responsible Staff:</w:t>
      </w:r>
      <w:r>
        <w:rPr>
          <w:rFonts w:ascii="Arial" w:hAnsi="Arial" w:cs="Arial"/>
        </w:rPr>
        <w:tab/>
        <w:t>[Insert text here]</w:t>
      </w:r>
    </w:p>
    <w:p w14:paraId="26C56C75" w14:textId="77777777" w:rsidR="00D5111B" w:rsidRDefault="00D5111B">
      <w:pPr>
        <w:rPr>
          <w:rFonts w:ascii="Arial" w:hAnsi="Arial" w:cs="Arial"/>
        </w:rPr>
      </w:pPr>
      <w:r>
        <w:rPr>
          <w:rFonts w:ascii="Arial" w:hAnsi="Arial" w:cs="Arial"/>
        </w:rPr>
        <w:br w:type="page"/>
      </w:r>
    </w:p>
    <w:p w14:paraId="26C56C76" w14:textId="77777777" w:rsidR="00D5111B" w:rsidRPr="00942EE4" w:rsidRDefault="00942EE4" w:rsidP="00D5111B">
      <w:pPr>
        <w:rPr>
          <w:rFonts w:ascii="Arial" w:hAnsi="Arial" w:cs="Arial"/>
          <w:b/>
          <w:sz w:val="28"/>
          <w:szCs w:val="28"/>
        </w:rPr>
      </w:pPr>
      <w:r w:rsidRPr="00942EE4">
        <w:rPr>
          <w:rFonts w:ascii="Arial" w:hAnsi="Arial" w:cs="Arial"/>
          <w:b/>
          <w:sz w:val="28"/>
          <w:szCs w:val="28"/>
        </w:rPr>
        <w:t>Element 3: Control Flow Rates (2.1.3)</w:t>
      </w:r>
    </w:p>
    <w:p w14:paraId="26C56C77" w14:textId="77777777" w:rsidR="00942EE4" w:rsidRDefault="00942EE4" w:rsidP="00942EE4">
      <w:pPr>
        <w:shd w:val="clear" w:color="auto" w:fill="BFBFBF" w:themeFill="background1" w:themeFillShade="BF"/>
        <w:rPr>
          <w:rFonts w:ascii="Arial" w:hAnsi="Arial" w:cs="Arial"/>
        </w:rPr>
      </w:pPr>
      <w:r>
        <w:rPr>
          <w:rFonts w:ascii="Arial" w:hAnsi="Arial" w:cs="Arial"/>
        </w:rPr>
        <w:t xml:space="preserve">Describe how you will protect properties and waterways downstream of the project from increased speed and volume of stormwater discharges due to construction activity. </w:t>
      </w:r>
    </w:p>
    <w:p w14:paraId="26C56C78" w14:textId="77777777" w:rsidR="00942EE4" w:rsidRDefault="00942EE4" w:rsidP="00942EE4">
      <w:pPr>
        <w:shd w:val="clear" w:color="auto" w:fill="BFBFBF" w:themeFill="background1" w:themeFillShade="BF"/>
        <w:rPr>
          <w:rFonts w:ascii="Arial" w:hAnsi="Arial" w:cs="Arial"/>
        </w:rPr>
      </w:pPr>
      <w:r>
        <w:rPr>
          <w:rFonts w:ascii="Arial" w:hAnsi="Arial" w:cs="Arial"/>
        </w:rPr>
        <w:t>Construction of stormwater retention and/or detention facilities must be done as one of the first steps in grading.</w:t>
      </w:r>
    </w:p>
    <w:p w14:paraId="26C56C79" w14:textId="77777777" w:rsidR="00942EE4" w:rsidRDefault="00942EE4" w:rsidP="00942EE4">
      <w:pPr>
        <w:shd w:val="clear" w:color="auto" w:fill="BFBFBF" w:themeFill="background1" w:themeFillShade="BF"/>
        <w:rPr>
          <w:rFonts w:ascii="Arial" w:hAnsi="Arial" w:cs="Arial"/>
        </w:rPr>
      </w:pPr>
      <w:r>
        <w:rPr>
          <w:rFonts w:ascii="Arial" w:hAnsi="Arial" w:cs="Arial"/>
        </w:rPr>
        <w:t>Assure that detention facilities are functioning properly before constructing site improvements (i.e. impervious surfaces).</w:t>
      </w:r>
    </w:p>
    <w:p w14:paraId="26C56C7A" w14:textId="77777777" w:rsidR="00942EE4" w:rsidRDefault="00942EE4" w:rsidP="00942EE4">
      <w:pPr>
        <w:shd w:val="clear" w:color="auto" w:fill="BFBFBF" w:themeFill="background1" w:themeFillShade="BF"/>
        <w:rPr>
          <w:rFonts w:ascii="Arial" w:hAnsi="Arial" w:cs="Arial"/>
        </w:rPr>
      </w:pPr>
      <w:r>
        <w:rPr>
          <w:rFonts w:ascii="Arial" w:hAnsi="Arial" w:cs="Arial"/>
        </w:rPr>
        <w:t xml:space="preserve">If applicable, describe how you will protect areas designed for infiltration from siltation during the construction phase. </w:t>
      </w:r>
    </w:p>
    <w:p w14:paraId="26C56C7B" w14:textId="77777777" w:rsidR="00942EE4" w:rsidRDefault="00942EE4" w:rsidP="00D5111B">
      <w:pPr>
        <w:rPr>
          <w:rFonts w:ascii="Arial" w:hAnsi="Arial" w:cs="Arial"/>
        </w:rPr>
      </w:pPr>
    </w:p>
    <w:p w14:paraId="26C56C7C" w14:textId="77777777" w:rsidR="00B244D8" w:rsidRDefault="00942EE4" w:rsidP="00B244D8">
      <w:pPr>
        <w:contextualSpacing/>
        <w:rPr>
          <w:rFonts w:ascii="Arial" w:hAnsi="Arial" w:cs="Arial"/>
        </w:rPr>
      </w:pPr>
      <w:r>
        <w:rPr>
          <w:rFonts w:ascii="Arial" w:hAnsi="Arial" w:cs="Arial"/>
        </w:rPr>
        <w:t>Will you construct stormwater retentio</w:t>
      </w:r>
      <w:r w:rsidR="00B244D8">
        <w:rPr>
          <w:rFonts w:ascii="Arial" w:hAnsi="Arial" w:cs="Arial"/>
        </w:rPr>
        <w:t>n and/or detention facilities?</w:t>
      </w:r>
    </w:p>
    <w:p w14:paraId="26C56C7D" w14:textId="77777777" w:rsidR="00942EE4" w:rsidRDefault="00942EE4" w:rsidP="00B244D8">
      <w:pPr>
        <w:contextualSpacing/>
        <w:rPr>
          <w:rFonts w:ascii="Arial" w:hAnsi="Arial" w:cs="Arial"/>
        </w:rPr>
      </w:pPr>
      <w:r>
        <w:rPr>
          <w:rFonts w:ascii="Arial" w:hAnsi="Arial" w:cs="Arial"/>
        </w:rPr>
        <w:t>Yes</w:t>
      </w:r>
      <w:r>
        <w:rPr>
          <w:rFonts w:ascii="Arial" w:hAnsi="Arial" w:cs="Arial"/>
        </w:rPr>
        <w:tab/>
      </w:r>
      <w:r>
        <w:rPr>
          <w:rFonts w:ascii="Arial" w:hAnsi="Arial" w:cs="Arial"/>
        </w:rPr>
        <w:tab/>
        <w:t>No</w:t>
      </w:r>
    </w:p>
    <w:p w14:paraId="26C56C7E" w14:textId="77777777" w:rsidR="00B244D8" w:rsidRDefault="00B244D8" w:rsidP="00B244D8">
      <w:pPr>
        <w:contextualSpacing/>
        <w:rPr>
          <w:rFonts w:ascii="Arial" w:hAnsi="Arial" w:cs="Arial"/>
        </w:rPr>
      </w:pPr>
    </w:p>
    <w:p w14:paraId="26C56C7F" w14:textId="77777777" w:rsidR="00B244D8" w:rsidRDefault="00942EE4" w:rsidP="00B244D8">
      <w:pPr>
        <w:contextualSpacing/>
        <w:rPr>
          <w:rFonts w:ascii="Arial" w:hAnsi="Arial" w:cs="Arial"/>
        </w:rPr>
      </w:pPr>
      <w:r>
        <w:rPr>
          <w:rFonts w:ascii="Arial" w:hAnsi="Arial" w:cs="Arial"/>
        </w:rPr>
        <w:t>Will you use permanent infiltration ponds or other low impact development (</w:t>
      </w:r>
      <w:r w:rsidR="0059241C">
        <w:rPr>
          <w:rFonts w:ascii="Arial" w:hAnsi="Arial" w:cs="Arial"/>
        </w:rPr>
        <w:t>example:</w:t>
      </w:r>
      <w:r>
        <w:rPr>
          <w:rFonts w:ascii="Arial" w:hAnsi="Arial" w:cs="Arial"/>
        </w:rPr>
        <w:t xml:space="preserve"> rain gardens, bio-retention, porous pavement) to co</w:t>
      </w:r>
      <w:r w:rsidR="00B244D8">
        <w:rPr>
          <w:rFonts w:ascii="Arial" w:hAnsi="Arial" w:cs="Arial"/>
        </w:rPr>
        <w:t>ntrol flow during construction?</w:t>
      </w:r>
    </w:p>
    <w:p w14:paraId="26C56C80" w14:textId="77777777" w:rsidR="00942EE4" w:rsidRDefault="00942EE4" w:rsidP="00B244D8">
      <w:pPr>
        <w:contextualSpacing/>
        <w:rPr>
          <w:rFonts w:ascii="Arial" w:hAnsi="Arial" w:cs="Arial"/>
        </w:rPr>
      </w:pPr>
      <w:r>
        <w:rPr>
          <w:rFonts w:ascii="Arial" w:hAnsi="Arial" w:cs="Arial"/>
        </w:rPr>
        <w:t>Yes</w:t>
      </w:r>
      <w:r>
        <w:rPr>
          <w:rFonts w:ascii="Arial" w:hAnsi="Arial" w:cs="Arial"/>
        </w:rPr>
        <w:tab/>
      </w:r>
      <w:r>
        <w:rPr>
          <w:rFonts w:ascii="Arial" w:hAnsi="Arial" w:cs="Arial"/>
        </w:rPr>
        <w:tab/>
        <w:t>No</w:t>
      </w:r>
    </w:p>
    <w:p w14:paraId="26C56C81" w14:textId="77777777" w:rsidR="00942EE4" w:rsidRDefault="00942EE4" w:rsidP="00D5111B">
      <w:pPr>
        <w:rPr>
          <w:rFonts w:ascii="Arial" w:hAnsi="Arial" w:cs="Arial"/>
        </w:rPr>
      </w:pPr>
    </w:p>
    <w:p w14:paraId="26C56C82" w14:textId="77777777" w:rsidR="00942EE4" w:rsidRDefault="00942EE4" w:rsidP="00942EE4">
      <w:pPr>
        <w:rPr>
          <w:rFonts w:ascii="Arial" w:hAnsi="Arial" w:cs="Arial"/>
        </w:rPr>
      </w:pPr>
      <w:r>
        <w:rPr>
          <w:rFonts w:ascii="Arial" w:hAnsi="Arial" w:cs="Arial"/>
        </w:rPr>
        <w:t>List and describe BMPs:</w:t>
      </w:r>
      <w:r>
        <w:rPr>
          <w:rFonts w:ascii="Arial" w:hAnsi="Arial" w:cs="Arial"/>
        </w:rPr>
        <w:tab/>
        <w:t>[Insert text here]</w:t>
      </w:r>
    </w:p>
    <w:p w14:paraId="26C56C83" w14:textId="77777777" w:rsidR="00942EE4" w:rsidRDefault="00942EE4" w:rsidP="00942EE4">
      <w:pPr>
        <w:rPr>
          <w:rFonts w:ascii="Arial" w:hAnsi="Arial" w:cs="Arial"/>
        </w:rPr>
      </w:pPr>
      <w:r>
        <w:rPr>
          <w:rFonts w:ascii="Arial" w:hAnsi="Arial" w:cs="Arial"/>
        </w:rPr>
        <w:t>Installation Schedules:</w:t>
      </w:r>
      <w:r>
        <w:rPr>
          <w:rFonts w:ascii="Arial" w:hAnsi="Arial" w:cs="Arial"/>
        </w:rPr>
        <w:tab/>
        <w:t>[Insert text here]</w:t>
      </w:r>
    </w:p>
    <w:p w14:paraId="26C56C84" w14:textId="77777777" w:rsidR="00942EE4" w:rsidRDefault="00942EE4" w:rsidP="00942EE4">
      <w:pPr>
        <w:rPr>
          <w:rFonts w:ascii="Arial" w:hAnsi="Arial" w:cs="Arial"/>
        </w:rPr>
      </w:pPr>
      <w:r>
        <w:rPr>
          <w:rFonts w:ascii="Arial" w:hAnsi="Arial" w:cs="Arial"/>
        </w:rPr>
        <w:t>Inspection and Maintenance plan:</w:t>
      </w:r>
      <w:r>
        <w:rPr>
          <w:rFonts w:ascii="Arial" w:hAnsi="Arial" w:cs="Arial"/>
        </w:rPr>
        <w:tab/>
        <w:t>[Insert text here]</w:t>
      </w:r>
    </w:p>
    <w:p w14:paraId="26C56C85" w14:textId="77777777" w:rsidR="00942EE4" w:rsidRDefault="00942EE4" w:rsidP="00942EE4">
      <w:pPr>
        <w:rPr>
          <w:rFonts w:ascii="Arial" w:hAnsi="Arial" w:cs="Arial"/>
        </w:rPr>
      </w:pPr>
      <w:r>
        <w:rPr>
          <w:rFonts w:ascii="Arial" w:hAnsi="Arial" w:cs="Arial"/>
        </w:rPr>
        <w:t>Responsible Staff:</w:t>
      </w:r>
      <w:r>
        <w:rPr>
          <w:rFonts w:ascii="Arial" w:hAnsi="Arial" w:cs="Arial"/>
        </w:rPr>
        <w:tab/>
        <w:t>[Insert text here]</w:t>
      </w:r>
    </w:p>
    <w:p w14:paraId="26C56C86" w14:textId="77777777" w:rsidR="006D649D" w:rsidRDefault="006D649D">
      <w:pPr>
        <w:rPr>
          <w:rFonts w:ascii="Arial" w:hAnsi="Arial" w:cs="Arial"/>
        </w:rPr>
      </w:pPr>
      <w:r>
        <w:rPr>
          <w:rFonts w:ascii="Arial" w:hAnsi="Arial" w:cs="Arial"/>
        </w:rPr>
        <w:br w:type="page"/>
      </w:r>
    </w:p>
    <w:p w14:paraId="26C56C87" w14:textId="77777777" w:rsidR="00942EE4" w:rsidRPr="000D743F" w:rsidRDefault="006D649D" w:rsidP="00D5111B">
      <w:pPr>
        <w:rPr>
          <w:rFonts w:ascii="Arial" w:hAnsi="Arial" w:cs="Arial"/>
          <w:b/>
          <w:sz w:val="28"/>
          <w:szCs w:val="28"/>
        </w:rPr>
      </w:pPr>
      <w:r w:rsidRPr="000D743F">
        <w:rPr>
          <w:rFonts w:ascii="Arial" w:hAnsi="Arial" w:cs="Arial"/>
          <w:b/>
          <w:sz w:val="28"/>
          <w:szCs w:val="28"/>
        </w:rPr>
        <w:t>Element 4: Install Sediment Controls (2.1.4)</w:t>
      </w:r>
    </w:p>
    <w:p w14:paraId="26C56C88"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Describe how you will minimize sediment discharges from the site. Construct sediment control BMPs </w:t>
      </w:r>
      <w:r w:rsidR="00571681">
        <w:rPr>
          <w:rFonts w:ascii="Arial" w:hAnsi="Arial" w:cs="Arial"/>
        </w:rPr>
        <w:t>a</w:t>
      </w:r>
      <w:r w:rsidR="00E31BA3">
        <w:rPr>
          <w:rFonts w:ascii="Arial" w:hAnsi="Arial" w:cs="Arial"/>
        </w:rPr>
        <w:t xml:space="preserve">s </w:t>
      </w:r>
      <w:r>
        <w:rPr>
          <w:rFonts w:ascii="Arial" w:hAnsi="Arial" w:cs="Arial"/>
        </w:rPr>
        <w:t>one of the first steps of grading. These BMPs must be functional before other land disturbing activities – especially grading and filling</w:t>
      </w:r>
      <w:r w:rsidR="00E31BA3">
        <w:rPr>
          <w:rFonts w:ascii="Arial" w:hAnsi="Arial" w:cs="Arial"/>
        </w:rPr>
        <w:t xml:space="preserve"> – take </w:t>
      </w:r>
      <w:r>
        <w:rPr>
          <w:rFonts w:ascii="Arial" w:hAnsi="Arial" w:cs="Arial"/>
        </w:rPr>
        <w:t xml:space="preserve">place. </w:t>
      </w:r>
    </w:p>
    <w:p w14:paraId="26C56C89"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Describe the BMPs identified to filter sediment </w:t>
      </w:r>
      <w:r w:rsidR="004C658F">
        <w:rPr>
          <w:rFonts w:ascii="Arial" w:hAnsi="Arial" w:cs="Arial"/>
        </w:rPr>
        <w:t xml:space="preserve">prior to it being discharged to an infiltration </w:t>
      </w:r>
      <w:r w:rsidR="0059241C">
        <w:rPr>
          <w:rFonts w:ascii="Arial" w:hAnsi="Arial" w:cs="Arial"/>
        </w:rPr>
        <w:t xml:space="preserve">system </w:t>
      </w:r>
      <w:r w:rsidR="004C658F">
        <w:rPr>
          <w:rFonts w:ascii="Arial" w:hAnsi="Arial" w:cs="Arial"/>
        </w:rPr>
        <w:t xml:space="preserve">or </w:t>
      </w:r>
      <w:r>
        <w:rPr>
          <w:rFonts w:ascii="Arial" w:hAnsi="Arial" w:cs="Arial"/>
        </w:rPr>
        <w:t>leav</w:t>
      </w:r>
      <w:r w:rsidR="004C658F">
        <w:rPr>
          <w:rFonts w:ascii="Arial" w:hAnsi="Arial" w:cs="Arial"/>
        </w:rPr>
        <w:t>ing</w:t>
      </w:r>
      <w:r>
        <w:rPr>
          <w:rFonts w:ascii="Arial" w:hAnsi="Arial" w:cs="Arial"/>
        </w:rPr>
        <w:t xml:space="preserve"> the construction site.</w:t>
      </w:r>
    </w:p>
    <w:p w14:paraId="26C56C8A"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Describe how you will direct stormwater </w:t>
      </w:r>
      <w:r w:rsidR="004D471A">
        <w:rPr>
          <w:rFonts w:ascii="Arial" w:hAnsi="Arial" w:cs="Arial"/>
        </w:rPr>
        <w:t xml:space="preserve">for maximum </w:t>
      </w:r>
      <w:r>
        <w:rPr>
          <w:rFonts w:ascii="Arial" w:hAnsi="Arial" w:cs="Arial"/>
        </w:rPr>
        <w:t>infiltration where feasible.</w:t>
      </w:r>
    </w:p>
    <w:p w14:paraId="26C56C8B"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Describe how you will not interfere with the movement of juvenile </w:t>
      </w:r>
      <w:r w:rsidR="00A9100F">
        <w:rPr>
          <w:rFonts w:ascii="Arial" w:hAnsi="Arial" w:cs="Arial"/>
        </w:rPr>
        <w:t xml:space="preserve">Salmonids </w:t>
      </w:r>
      <w:r>
        <w:rPr>
          <w:rFonts w:ascii="Arial" w:hAnsi="Arial" w:cs="Arial"/>
        </w:rPr>
        <w:t>attempting to enter off-channel areas or drainages.</w:t>
      </w:r>
    </w:p>
    <w:p w14:paraId="26C56C8C" w14:textId="77777777" w:rsidR="006D649D" w:rsidRDefault="006D649D" w:rsidP="000D743F">
      <w:pPr>
        <w:shd w:val="clear" w:color="auto" w:fill="BFBFBF" w:themeFill="background1" w:themeFillShade="BF"/>
        <w:rPr>
          <w:rFonts w:ascii="Arial" w:hAnsi="Arial" w:cs="Arial"/>
        </w:rPr>
      </w:pPr>
      <w:r>
        <w:rPr>
          <w:rFonts w:ascii="Arial" w:hAnsi="Arial" w:cs="Arial"/>
        </w:rPr>
        <w:t>Describe how you will respond if sediment c</w:t>
      </w:r>
      <w:r w:rsidR="000D743F">
        <w:rPr>
          <w:rFonts w:ascii="Arial" w:hAnsi="Arial" w:cs="Arial"/>
        </w:rPr>
        <w:t>ontrols are ineffective and tur</w:t>
      </w:r>
      <w:r>
        <w:rPr>
          <w:rFonts w:ascii="Arial" w:hAnsi="Arial" w:cs="Arial"/>
        </w:rPr>
        <w:t xml:space="preserve">bid water is observed discharging from the site. </w:t>
      </w:r>
    </w:p>
    <w:p w14:paraId="26C56C8D" w14:textId="77777777" w:rsidR="006D649D" w:rsidRDefault="006D649D" w:rsidP="000D743F">
      <w:pPr>
        <w:shd w:val="clear" w:color="auto" w:fill="BFBFBF" w:themeFill="background1" w:themeFillShade="BF"/>
        <w:rPr>
          <w:rFonts w:ascii="Arial" w:hAnsi="Arial" w:cs="Arial"/>
        </w:rPr>
      </w:pPr>
      <w:r>
        <w:rPr>
          <w:rFonts w:ascii="Arial" w:hAnsi="Arial" w:cs="Arial"/>
        </w:rPr>
        <w:t xml:space="preserve">Consider the amount, frequency, intensity and duration of precipitation, soil characteristics, and site characteristics when selecting sediment control BMPs. </w:t>
      </w:r>
    </w:p>
    <w:p w14:paraId="26C56C8E" w14:textId="77777777" w:rsidR="000D743F" w:rsidRDefault="000D743F" w:rsidP="00D5111B">
      <w:pPr>
        <w:rPr>
          <w:rFonts w:ascii="Arial" w:hAnsi="Arial" w:cs="Arial"/>
        </w:rPr>
      </w:pPr>
    </w:p>
    <w:p w14:paraId="26C56C8F" w14:textId="77777777" w:rsidR="000D743F" w:rsidRDefault="000D743F" w:rsidP="000D743F">
      <w:pPr>
        <w:rPr>
          <w:rFonts w:ascii="Arial" w:hAnsi="Arial" w:cs="Arial"/>
        </w:rPr>
      </w:pPr>
      <w:r>
        <w:rPr>
          <w:rFonts w:ascii="Arial" w:hAnsi="Arial" w:cs="Arial"/>
        </w:rPr>
        <w:t>List and describe BMPs:</w:t>
      </w:r>
      <w:r>
        <w:rPr>
          <w:rFonts w:ascii="Arial" w:hAnsi="Arial" w:cs="Arial"/>
        </w:rPr>
        <w:tab/>
        <w:t>[Insert text here]</w:t>
      </w:r>
    </w:p>
    <w:p w14:paraId="26C56C90" w14:textId="77777777" w:rsidR="000D743F" w:rsidRDefault="000D743F" w:rsidP="000D743F">
      <w:pPr>
        <w:rPr>
          <w:rFonts w:ascii="Arial" w:hAnsi="Arial" w:cs="Arial"/>
        </w:rPr>
      </w:pPr>
      <w:r>
        <w:rPr>
          <w:rFonts w:ascii="Arial" w:hAnsi="Arial" w:cs="Arial"/>
        </w:rPr>
        <w:t>Installation Schedules:</w:t>
      </w:r>
      <w:r>
        <w:rPr>
          <w:rFonts w:ascii="Arial" w:hAnsi="Arial" w:cs="Arial"/>
        </w:rPr>
        <w:tab/>
        <w:t>[Insert text here]</w:t>
      </w:r>
    </w:p>
    <w:p w14:paraId="26C56C91" w14:textId="77777777" w:rsidR="000D743F" w:rsidRDefault="000D743F" w:rsidP="000D743F">
      <w:pPr>
        <w:rPr>
          <w:rFonts w:ascii="Arial" w:hAnsi="Arial" w:cs="Arial"/>
        </w:rPr>
      </w:pPr>
      <w:r>
        <w:rPr>
          <w:rFonts w:ascii="Arial" w:hAnsi="Arial" w:cs="Arial"/>
        </w:rPr>
        <w:t>Inspection and Maintenance plan:</w:t>
      </w:r>
      <w:r>
        <w:rPr>
          <w:rFonts w:ascii="Arial" w:hAnsi="Arial" w:cs="Arial"/>
        </w:rPr>
        <w:tab/>
        <w:t>[Insert text here]</w:t>
      </w:r>
    </w:p>
    <w:p w14:paraId="26C56C92" w14:textId="77777777" w:rsidR="000D743F" w:rsidRDefault="000D743F" w:rsidP="000D743F">
      <w:pPr>
        <w:rPr>
          <w:rFonts w:ascii="Arial" w:hAnsi="Arial" w:cs="Arial"/>
        </w:rPr>
      </w:pPr>
      <w:r>
        <w:rPr>
          <w:rFonts w:ascii="Arial" w:hAnsi="Arial" w:cs="Arial"/>
        </w:rPr>
        <w:t>Responsible Staff:</w:t>
      </w:r>
      <w:r>
        <w:rPr>
          <w:rFonts w:ascii="Arial" w:hAnsi="Arial" w:cs="Arial"/>
        </w:rPr>
        <w:tab/>
        <w:t>[Insert text here]</w:t>
      </w:r>
    </w:p>
    <w:p w14:paraId="26C56C93" w14:textId="77777777" w:rsidR="0024394C" w:rsidRDefault="0024394C">
      <w:pPr>
        <w:rPr>
          <w:rFonts w:ascii="Arial" w:hAnsi="Arial" w:cs="Arial"/>
        </w:rPr>
      </w:pPr>
      <w:r>
        <w:rPr>
          <w:rFonts w:ascii="Arial" w:hAnsi="Arial" w:cs="Arial"/>
        </w:rPr>
        <w:br w:type="page"/>
      </w:r>
    </w:p>
    <w:p w14:paraId="26C56C94" w14:textId="77777777" w:rsidR="000D743F" w:rsidRPr="00D92D71" w:rsidRDefault="0024394C" w:rsidP="00D5111B">
      <w:pPr>
        <w:rPr>
          <w:rFonts w:ascii="Arial" w:hAnsi="Arial" w:cs="Arial"/>
          <w:b/>
          <w:sz w:val="28"/>
          <w:szCs w:val="28"/>
        </w:rPr>
      </w:pPr>
      <w:r w:rsidRPr="00D92D71">
        <w:rPr>
          <w:rFonts w:ascii="Arial" w:hAnsi="Arial" w:cs="Arial"/>
          <w:b/>
          <w:sz w:val="28"/>
          <w:szCs w:val="28"/>
        </w:rPr>
        <w:t>Element 5: Stabilize Soils (2.1.5)</w:t>
      </w:r>
    </w:p>
    <w:p w14:paraId="26C56C95" w14:textId="77777777" w:rsidR="0024394C" w:rsidRDefault="0024394C" w:rsidP="00D92D71">
      <w:pPr>
        <w:shd w:val="clear" w:color="auto" w:fill="BFBFBF" w:themeFill="background1" w:themeFillShade="BF"/>
        <w:rPr>
          <w:rFonts w:ascii="Arial" w:hAnsi="Arial" w:cs="Arial"/>
        </w:rPr>
      </w:pPr>
      <w:r>
        <w:rPr>
          <w:rFonts w:ascii="Arial" w:hAnsi="Arial" w:cs="Arial"/>
        </w:rPr>
        <w:t>Describe how you will stabilize exposed and unworked soils throughout the life of the project (i.e. temporary and permanent seeding, mulching, erosion control fabrics, etc</w:t>
      </w:r>
      <w:r w:rsidR="0010589F">
        <w:rPr>
          <w:rFonts w:ascii="Arial" w:hAnsi="Arial" w:cs="Arial"/>
        </w:rPr>
        <w:t>.</w:t>
      </w:r>
      <w:r>
        <w:rPr>
          <w:rFonts w:ascii="Arial" w:hAnsi="Arial" w:cs="Arial"/>
        </w:rPr>
        <w:t xml:space="preserve">). </w:t>
      </w:r>
    </w:p>
    <w:p w14:paraId="26C56C96" w14:textId="77777777" w:rsidR="0024394C" w:rsidRDefault="0024394C" w:rsidP="00D92D71">
      <w:pPr>
        <w:shd w:val="clear" w:color="auto" w:fill="BFBFBF" w:themeFill="background1" w:themeFillShade="BF"/>
        <w:rPr>
          <w:rFonts w:ascii="Arial" w:hAnsi="Arial" w:cs="Arial"/>
        </w:rPr>
      </w:pPr>
      <w:r>
        <w:rPr>
          <w:rFonts w:ascii="Arial" w:hAnsi="Arial" w:cs="Arial"/>
        </w:rPr>
        <w:t>Describe how you will stabilize soil stockpiles.</w:t>
      </w:r>
    </w:p>
    <w:p w14:paraId="26C56C97" w14:textId="77777777" w:rsidR="0024394C" w:rsidRDefault="0024394C" w:rsidP="00D92D71">
      <w:pPr>
        <w:shd w:val="clear" w:color="auto" w:fill="BFBFBF" w:themeFill="background1" w:themeFillShade="BF"/>
        <w:rPr>
          <w:rFonts w:ascii="Arial" w:hAnsi="Arial" w:cs="Arial"/>
        </w:rPr>
      </w:pPr>
      <w:r>
        <w:rPr>
          <w:rFonts w:ascii="Arial" w:hAnsi="Arial" w:cs="Arial"/>
        </w:rPr>
        <w:t>Describe how you will minimize the amount of soil exposed throughout the life of the project.</w:t>
      </w:r>
    </w:p>
    <w:p w14:paraId="26C56C98" w14:textId="77777777" w:rsidR="0024394C" w:rsidRDefault="0024394C" w:rsidP="00D92D71">
      <w:pPr>
        <w:shd w:val="clear" w:color="auto" w:fill="BFBFBF" w:themeFill="background1" w:themeFillShade="BF"/>
        <w:rPr>
          <w:rFonts w:ascii="Arial" w:hAnsi="Arial" w:cs="Arial"/>
        </w:rPr>
      </w:pPr>
      <w:r>
        <w:rPr>
          <w:rFonts w:ascii="Arial" w:hAnsi="Arial" w:cs="Arial"/>
        </w:rPr>
        <w:t>Describe how you will minimize the disturbance of steep slopes.</w:t>
      </w:r>
    </w:p>
    <w:p w14:paraId="26C56C99" w14:textId="77777777" w:rsidR="0024394C" w:rsidRDefault="0024394C" w:rsidP="00D92D71">
      <w:pPr>
        <w:shd w:val="clear" w:color="auto" w:fill="BFBFBF" w:themeFill="background1" w:themeFillShade="BF"/>
        <w:rPr>
          <w:rFonts w:ascii="Arial" w:hAnsi="Arial" w:cs="Arial"/>
        </w:rPr>
      </w:pPr>
      <w:r>
        <w:rPr>
          <w:rFonts w:ascii="Arial" w:hAnsi="Arial" w:cs="Arial"/>
        </w:rPr>
        <w:t xml:space="preserve">Describe how you will minimize soil compaction. </w:t>
      </w:r>
    </w:p>
    <w:p w14:paraId="26C56C9A" w14:textId="77777777" w:rsidR="00340F7F" w:rsidRDefault="00340F7F" w:rsidP="00D92D71">
      <w:pPr>
        <w:shd w:val="clear" w:color="auto" w:fill="BFBFBF" w:themeFill="background1" w:themeFillShade="BF"/>
        <w:rPr>
          <w:rFonts w:ascii="Arial" w:hAnsi="Arial" w:cs="Arial"/>
        </w:rPr>
      </w:pPr>
      <w:r>
        <w:rPr>
          <w:rFonts w:ascii="Arial" w:hAnsi="Arial" w:cs="Arial"/>
        </w:rPr>
        <w:t>Describe how you will stabilize contaminated soil and contaminated soil stockpiles if applicable.</w:t>
      </w:r>
    </w:p>
    <w:p w14:paraId="26C56C9B" w14:textId="77777777" w:rsidR="0024394C" w:rsidRDefault="0024394C" w:rsidP="00D92D71">
      <w:pPr>
        <w:shd w:val="clear" w:color="auto" w:fill="BFBFBF" w:themeFill="background1" w:themeFillShade="BF"/>
        <w:rPr>
          <w:rFonts w:ascii="Arial" w:hAnsi="Arial" w:cs="Arial"/>
        </w:rPr>
      </w:pPr>
      <w:r>
        <w:rPr>
          <w:rFonts w:ascii="Arial" w:hAnsi="Arial" w:cs="Arial"/>
        </w:rPr>
        <w:t xml:space="preserve">Exposed and unworked soils will be stabilized according to the time period set forth for dry and wet seasons, on the west or east sides of the crest of the Cascade Mountains. </w:t>
      </w:r>
    </w:p>
    <w:p w14:paraId="26C56C9C" w14:textId="77777777" w:rsidR="0024394C" w:rsidRDefault="0024394C" w:rsidP="00D5111B">
      <w:pPr>
        <w:rPr>
          <w:rFonts w:ascii="Arial" w:hAnsi="Arial" w:cs="Arial"/>
        </w:rPr>
      </w:pPr>
    </w:p>
    <w:p w14:paraId="26C56C9D" w14:textId="77777777" w:rsidR="0024394C" w:rsidRDefault="0024394C" w:rsidP="00D92D71">
      <w:pPr>
        <w:shd w:val="clear" w:color="auto" w:fill="BFBFBF" w:themeFill="background1" w:themeFillShade="BF"/>
        <w:rPr>
          <w:rFonts w:ascii="Arial" w:hAnsi="Arial" w:cs="Arial"/>
        </w:rPr>
      </w:pPr>
      <w:r>
        <w:rPr>
          <w:rFonts w:ascii="Arial" w:hAnsi="Arial" w:cs="Arial"/>
        </w:rPr>
        <w:t>Select your region’s table and delete the others.</w:t>
      </w:r>
    </w:p>
    <w:p w14:paraId="26C56C9E" w14:textId="77777777" w:rsidR="0024394C" w:rsidRPr="00D92D71" w:rsidRDefault="0024394C" w:rsidP="00D92D71">
      <w:pPr>
        <w:contextualSpacing/>
        <w:rPr>
          <w:rFonts w:ascii="Arial" w:hAnsi="Arial" w:cs="Arial"/>
          <w:b/>
          <w:u w:val="single"/>
        </w:rPr>
      </w:pPr>
      <w:r w:rsidRPr="00D92D71">
        <w:rPr>
          <w:rFonts w:ascii="Arial" w:hAnsi="Arial" w:cs="Arial"/>
          <w:b/>
          <w:u w:val="single"/>
        </w:rPr>
        <w:t>West of the Cascade Mountains Crest</w:t>
      </w:r>
    </w:p>
    <w:tbl>
      <w:tblPr>
        <w:tblStyle w:val="TableGrid"/>
        <w:tblW w:w="0" w:type="auto"/>
        <w:tblLook w:val="04A0" w:firstRow="1" w:lastRow="0" w:firstColumn="1" w:lastColumn="0" w:noHBand="0" w:noVBand="1"/>
      </w:tblPr>
      <w:tblGrid>
        <w:gridCol w:w="3112"/>
        <w:gridCol w:w="3122"/>
        <w:gridCol w:w="3116"/>
      </w:tblGrid>
      <w:tr w:rsidR="0024394C" w14:paraId="26C56CA2" w14:textId="77777777" w:rsidTr="0024394C">
        <w:tc>
          <w:tcPr>
            <w:tcW w:w="3192" w:type="dxa"/>
            <w:tcBorders>
              <w:bottom w:val="double" w:sz="4" w:space="0" w:color="auto"/>
            </w:tcBorders>
            <w:vAlign w:val="center"/>
          </w:tcPr>
          <w:p w14:paraId="26C56C9F" w14:textId="77777777" w:rsidR="0024394C" w:rsidRPr="00D92D71" w:rsidRDefault="0024394C" w:rsidP="0024394C">
            <w:pPr>
              <w:jc w:val="center"/>
              <w:rPr>
                <w:rFonts w:ascii="Arial" w:hAnsi="Arial" w:cs="Arial"/>
                <w:b/>
              </w:rPr>
            </w:pPr>
            <w:r w:rsidRPr="00D92D71">
              <w:rPr>
                <w:rFonts w:ascii="Arial" w:hAnsi="Arial" w:cs="Arial"/>
                <w:b/>
              </w:rPr>
              <w:t>Season</w:t>
            </w:r>
          </w:p>
        </w:tc>
        <w:tc>
          <w:tcPr>
            <w:tcW w:w="3192" w:type="dxa"/>
            <w:tcBorders>
              <w:bottom w:val="double" w:sz="4" w:space="0" w:color="auto"/>
            </w:tcBorders>
            <w:vAlign w:val="center"/>
          </w:tcPr>
          <w:p w14:paraId="26C56CA0" w14:textId="77777777" w:rsidR="0024394C" w:rsidRPr="00D92D71" w:rsidRDefault="0024394C" w:rsidP="0024394C">
            <w:pPr>
              <w:jc w:val="center"/>
              <w:rPr>
                <w:rFonts w:ascii="Arial" w:hAnsi="Arial" w:cs="Arial"/>
                <w:b/>
              </w:rPr>
            </w:pPr>
            <w:r w:rsidRPr="00D92D71">
              <w:rPr>
                <w:rFonts w:ascii="Arial" w:hAnsi="Arial" w:cs="Arial"/>
                <w:b/>
              </w:rPr>
              <w:t>Dates</w:t>
            </w:r>
          </w:p>
        </w:tc>
        <w:tc>
          <w:tcPr>
            <w:tcW w:w="3192" w:type="dxa"/>
            <w:tcBorders>
              <w:bottom w:val="double" w:sz="4" w:space="0" w:color="auto"/>
            </w:tcBorders>
            <w:vAlign w:val="center"/>
          </w:tcPr>
          <w:p w14:paraId="26C56CA1" w14:textId="77777777" w:rsidR="0024394C" w:rsidRPr="00D92D71" w:rsidRDefault="0024394C" w:rsidP="0024394C">
            <w:pPr>
              <w:jc w:val="center"/>
              <w:rPr>
                <w:rFonts w:ascii="Arial" w:hAnsi="Arial" w:cs="Arial"/>
                <w:b/>
              </w:rPr>
            </w:pPr>
            <w:r w:rsidRPr="00D92D71">
              <w:rPr>
                <w:rFonts w:ascii="Arial" w:hAnsi="Arial" w:cs="Arial"/>
                <w:b/>
              </w:rPr>
              <w:t>Number of Days Soils Can be Left Exposed</w:t>
            </w:r>
          </w:p>
        </w:tc>
      </w:tr>
      <w:tr w:rsidR="0024394C" w14:paraId="26C56CA6" w14:textId="77777777" w:rsidTr="0024394C">
        <w:tc>
          <w:tcPr>
            <w:tcW w:w="3192" w:type="dxa"/>
            <w:tcBorders>
              <w:top w:val="double" w:sz="4" w:space="0" w:color="auto"/>
            </w:tcBorders>
            <w:vAlign w:val="center"/>
          </w:tcPr>
          <w:p w14:paraId="26C56CA3" w14:textId="77777777" w:rsidR="0024394C" w:rsidRDefault="0024394C" w:rsidP="005C78A2">
            <w:pPr>
              <w:spacing w:line="276" w:lineRule="auto"/>
              <w:jc w:val="center"/>
              <w:rPr>
                <w:rFonts w:ascii="Arial" w:hAnsi="Arial" w:cs="Arial"/>
              </w:rPr>
            </w:pPr>
            <w:r>
              <w:rPr>
                <w:rFonts w:ascii="Arial" w:hAnsi="Arial" w:cs="Arial"/>
              </w:rPr>
              <w:t>During the Dry Season</w:t>
            </w:r>
          </w:p>
        </w:tc>
        <w:tc>
          <w:tcPr>
            <w:tcW w:w="3192" w:type="dxa"/>
            <w:tcBorders>
              <w:top w:val="double" w:sz="4" w:space="0" w:color="auto"/>
            </w:tcBorders>
            <w:vAlign w:val="center"/>
          </w:tcPr>
          <w:p w14:paraId="26C56CA4" w14:textId="77777777" w:rsidR="0024394C" w:rsidRDefault="0024394C" w:rsidP="005C78A2">
            <w:pPr>
              <w:spacing w:line="276" w:lineRule="auto"/>
              <w:jc w:val="center"/>
              <w:rPr>
                <w:rFonts w:ascii="Arial" w:hAnsi="Arial" w:cs="Arial"/>
              </w:rPr>
            </w:pPr>
            <w:r>
              <w:rPr>
                <w:rFonts w:ascii="Arial" w:hAnsi="Arial" w:cs="Arial"/>
              </w:rPr>
              <w:t>May 1 – September 30</w:t>
            </w:r>
          </w:p>
        </w:tc>
        <w:tc>
          <w:tcPr>
            <w:tcW w:w="3192" w:type="dxa"/>
            <w:tcBorders>
              <w:top w:val="double" w:sz="4" w:space="0" w:color="auto"/>
            </w:tcBorders>
            <w:vAlign w:val="center"/>
          </w:tcPr>
          <w:p w14:paraId="26C56CA5" w14:textId="77777777" w:rsidR="0024394C" w:rsidRDefault="0024394C" w:rsidP="005C78A2">
            <w:pPr>
              <w:spacing w:line="276" w:lineRule="auto"/>
              <w:jc w:val="center"/>
              <w:rPr>
                <w:rFonts w:ascii="Arial" w:hAnsi="Arial" w:cs="Arial"/>
              </w:rPr>
            </w:pPr>
            <w:r>
              <w:rPr>
                <w:rFonts w:ascii="Arial" w:hAnsi="Arial" w:cs="Arial"/>
              </w:rPr>
              <w:t>7 days</w:t>
            </w:r>
          </w:p>
        </w:tc>
      </w:tr>
      <w:tr w:rsidR="0024394C" w14:paraId="26C56CAA" w14:textId="77777777" w:rsidTr="0024394C">
        <w:tc>
          <w:tcPr>
            <w:tcW w:w="3192" w:type="dxa"/>
            <w:vAlign w:val="center"/>
          </w:tcPr>
          <w:p w14:paraId="26C56CA7" w14:textId="77777777" w:rsidR="0024394C" w:rsidRDefault="0024394C" w:rsidP="005C78A2">
            <w:pPr>
              <w:spacing w:line="276" w:lineRule="auto"/>
              <w:jc w:val="center"/>
              <w:rPr>
                <w:rFonts w:ascii="Arial" w:hAnsi="Arial" w:cs="Arial"/>
              </w:rPr>
            </w:pPr>
            <w:r>
              <w:rPr>
                <w:rFonts w:ascii="Arial" w:hAnsi="Arial" w:cs="Arial"/>
              </w:rPr>
              <w:t>During the Wet Season</w:t>
            </w:r>
          </w:p>
        </w:tc>
        <w:tc>
          <w:tcPr>
            <w:tcW w:w="3192" w:type="dxa"/>
            <w:vAlign w:val="center"/>
          </w:tcPr>
          <w:p w14:paraId="26C56CA8" w14:textId="77777777" w:rsidR="0024394C" w:rsidRDefault="0024394C" w:rsidP="005C78A2">
            <w:pPr>
              <w:spacing w:line="276" w:lineRule="auto"/>
              <w:jc w:val="center"/>
              <w:rPr>
                <w:rFonts w:ascii="Arial" w:hAnsi="Arial" w:cs="Arial"/>
              </w:rPr>
            </w:pPr>
            <w:r>
              <w:rPr>
                <w:rFonts w:ascii="Arial" w:hAnsi="Arial" w:cs="Arial"/>
              </w:rPr>
              <w:t>October 1 – April 30</w:t>
            </w:r>
          </w:p>
        </w:tc>
        <w:tc>
          <w:tcPr>
            <w:tcW w:w="3192" w:type="dxa"/>
            <w:vAlign w:val="center"/>
          </w:tcPr>
          <w:p w14:paraId="26C56CA9" w14:textId="77777777" w:rsidR="0024394C" w:rsidRDefault="0024394C" w:rsidP="005C78A2">
            <w:pPr>
              <w:spacing w:line="276" w:lineRule="auto"/>
              <w:jc w:val="center"/>
              <w:rPr>
                <w:rFonts w:ascii="Arial" w:hAnsi="Arial" w:cs="Arial"/>
              </w:rPr>
            </w:pPr>
            <w:r>
              <w:rPr>
                <w:rFonts w:ascii="Arial" w:hAnsi="Arial" w:cs="Arial"/>
              </w:rPr>
              <w:t>2 days</w:t>
            </w:r>
          </w:p>
        </w:tc>
      </w:tr>
    </w:tbl>
    <w:p w14:paraId="26C56CAB" w14:textId="77777777" w:rsidR="0024394C" w:rsidRDefault="0024394C" w:rsidP="00D5111B">
      <w:pPr>
        <w:rPr>
          <w:rFonts w:ascii="Arial" w:hAnsi="Arial" w:cs="Arial"/>
        </w:rPr>
      </w:pPr>
    </w:p>
    <w:p w14:paraId="26C56CAC" w14:textId="77777777" w:rsidR="0024394C" w:rsidRPr="00D92D71" w:rsidRDefault="0024394C" w:rsidP="00D92D71">
      <w:pPr>
        <w:contextualSpacing/>
        <w:rPr>
          <w:rFonts w:ascii="Arial" w:hAnsi="Arial" w:cs="Arial"/>
          <w:b/>
          <w:u w:val="single"/>
        </w:rPr>
      </w:pPr>
      <w:r w:rsidRPr="00D92D71">
        <w:rPr>
          <w:rFonts w:ascii="Arial" w:hAnsi="Arial" w:cs="Arial"/>
          <w:b/>
          <w:u w:val="single"/>
        </w:rPr>
        <w:t>East of the Cascade Mountains Crest, except the Central Basin*</w:t>
      </w:r>
    </w:p>
    <w:tbl>
      <w:tblPr>
        <w:tblStyle w:val="TableGrid"/>
        <w:tblW w:w="0" w:type="auto"/>
        <w:tblLook w:val="04A0" w:firstRow="1" w:lastRow="0" w:firstColumn="1" w:lastColumn="0" w:noHBand="0" w:noVBand="1"/>
      </w:tblPr>
      <w:tblGrid>
        <w:gridCol w:w="3112"/>
        <w:gridCol w:w="3122"/>
        <w:gridCol w:w="3116"/>
      </w:tblGrid>
      <w:tr w:rsidR="0024394C" w14:paraId="26C56CB0" w14:textId="77777777" w:rsidTr="0024394C">
        <w:tc>
          <w:tcPr>
            <w:tcW w:w="3192" w:type="dxa"/>
            <w:tcBorders>
              <w:bottom w:val="double" w:sz="4" w:space="0" w:color="auto"/>
            </w:tcBorders>
            <w:vAlign w:val="center"/>
          </w:tcPr>
          <w:p w14:paraId="26C56CAD" w14:textId="77777777" w:rsidR="0024394C" w:rsidRPr="00D92D71" w:rsidRDefault="0024394C" w:rsidP="0024394C">
            <w:pPr>
              <w:jc w:val="center"/>
              <w:rPr>
                <w:rFonts w:ascii="Arial" w:hAnsi="Arial" w:cs="Arial"/>
                <w:b/>
              </w:rPr>
            </w:pPr>
            <w:r w:rsidRPr="00D92D71">
              <w:rPr>
                <w:rFonts w:ascii="Arial" w:hAnsi="Arial" w:cs="Arial"/>
                <w:b/>
              </w:rPr>
              <w:t>Season</w:t>
            </w:r>
          </w:p>
        </w:tc>
        <w:tc>
          <w:tcPr>
            <w:tcW w:w="3192" w:type="dxa"/>
            <w:tcBorders>
              <w:bottom w:val="double" w:sz="4" w:space="0" w:color="auto"/>
            </w:tcBorders>
            <w:vAlign w:val="center"/>
          </w:tcPr>
          <w:p w14:paraId="26C56CAE" w14:textId="77777777" w:rsidR="0024394C" w:rsidRPr="00D92D71" w:rsidRDefault="0024394C" w:rsidP="0024394C">
            <w:pPr>
              <w:jc w:val="center"/>
              <w:rPr>
                <w:rFonts w:ascii="Arial" w:hAnsi="Arial" w:cs="Arial"/>
                <w:b/>
              </w:rPr>
            </w:pPr>
            <w:r w:rsidRPr="00D92D71">
              <w:rPr>
                <w:rFonts w:ascii="Arial" w:hAnsi="Arial" w:cs="Arial"/>
                <w:b/>
              </w:rPr>
              <w:t>Dates</w:t>
            </w:r>
          </w:p>
        </w:tc>
        <w:tc>
          <w:tcPr>
            <w:tcW w:w="3192" w:type="dxa"/>
            <w:tcBorders>
              <w:bottom w:val="double" w:sz="4" w:space="0" w:color="auto"/>
            </w:tcBorders>
            <w:vAlign w:val="center"/>
          </w:tcPr>
          <w:p w14:paraId="26C56CAF" w14:textId="77777777" w:rsidR="0024394C" w:rsidRPr="00D92D71" w:rsidRDefault="0024394C" w:rsidP="0024394C">
            <w:pPr>
              <w:jc w:val="center"/>
              <w:rPr>
                <w:rFonts w:ascii="Arial" w:hAnsi="Arial" w:cs="Arial"/>
                <w:b/>
              </w:rPr>
            </w:pPr>
            <w:r w:rsidRPr="00D92D71">
              <w:rPr>
                <w:rFonts w:ascii="Arial" w:hAnsi="Arial" w:cs="Arial"/>
                <w:b/>
              </w:rPr>
              <w:t>Number of Days Soils Can be Left Exposed</w:t>
            </w:r>
          </w:p>
        </w:tc>
      </w:tr>
      <w:tr w:rsidR="0024394C" w14:paraId="26C56CB4" w14:textId="77777777" w:rsidTr="0024394C">
        <w:tc>
          <w:tcPr>
            <w:tcW w:w="3192" w:type="dxa"/>
            <w:tcBorders>
              <w:top w:val="double" w:sz="4" w:space="0" w:color="auto"/>
            </w:tcBorders>
            <w:vAlign w:val="center"/>
          </w:tcPr>
          <w:p w14:paraId="26C56CB1" w14:textId="77777777" w:rsidR="0024394C" w:rsidRDefault="0024394C" w:rsidP="005C78A2">
            <w:pPr>
              <w:spacing w:line="276" w:lineRule="auto"/>
              <w:jc w:val="center"/>
              <w:rPr>
                <w:rFonts w:ascii="Arial" w:hAnsi="Arial" w:cs="Arial"/>
              </w:rPr>
            </w:pPr>
            <w:r>
              <w:rPr>
                <w:rFonts w:ascii="Arial" w:hAnsi="Arial" w:cs="Arial"/>
              </w:rPr>
              <w:t>During the Dry Season</w:t>
            </w:r>
          </w:p>
        </w:tc>
        <w:tc>
          <w:tcPr>
            <w:tcW w:w="3192" w:type="dxa"/>
            <w:tcBorders>
              <w:top w:val="double" w:sz="4" w:space="0" w:color="auto"/>
            </w:tcBorders>
            <w:vAlign w:val="center"/>
          </w:tcPr>
          <w:p w14:paraId="26C56CB2" w14:textId="77777777" w:rsidR="0024394C" w:rsidRDefault="00254ADF" w:rsidP="005C78A2">
            <w:pPr>
              <w:spacing w:line="276" w:lineRule="auto"/>
              <w:jc w:val="center"/>
              <w:rPr>
                <w:rFonts w:ascii="Arial" w:hAnsi="Arial" w:cs="Arial"/>
              </w:rPr>
            </w:pPr>
            <w:r>
              <w:rPr>
                <w:rFonts w:ascii="Arial" w:hAnsi="Arial" w:cs="Arial"/>
              </w:rPr>
              <w:t>July</w:t>
            </w:r>
            <w:r w:rsidR="0024394C">
              <w:rPr>
                <w:rFonts w:ascii="Arial" w:hAnsi="Arial" w:cs="Arial"/>
              </w:rPr>
              <w:t xml:space="preserve"> 1 – September 30</w:t>
            </w:r>
          </w:p>
        </w:tc>
        <w:tc>
          <w:tcPr>
            <w:tcW w:w="3192" w:type="dxa"/>
            <w:tcBorders>
              <w:top w:val="double" w:sz="4" w:space="0" w:color="auto"/>
            </w:tcBorders>
            <w:vAlign w:val="center"/>
          </w:tcPr>
          <w:p w14:paraId="26C56CB3" w14:textId="77777777" w:rsidR="0024394C" w:rsidRDefault="00254ADF" w:rsidP="005C78A2">
            <w:pPr>
              <w:spacing w:line="276" w:lineRule="auto"/>
              <w:jc w:val="center"/>
              <w:rPr>
                <w:rFonts w:ascii="Arial" w:hAnsi="Arial" w:cs="Arial"/>
              </w:rPr>
            </w:pPr>
            <w:r>
              <w:rPr>
                <w:rFonts w:ascii="Arial" w:hAnsi="Arial" w:cs="Arial"/>
              </w:rPr>
              <w:t>10</w:t>
            </w:r>
            <w:r w:rsidR="0024394C">
              <w:rPr>
                <w:rFonts w:ascii="Arial" w:hAnsi="Arial" w:cs="Arial"/>
              </w:rPr>
              <w:t xml:space="preserve"> days</w:t>
            </w:r>
          </w:p>
        </w:tc>
      </w:tr>
      <w:tr w:rsidR="0024394C" w14:paraId="26C56CB8" w14:textId="77777777" w:rsidTr="0024394C">
        <w:tc>
          <w:tcPr>
            <w:tcW w:w="3192" w:type="dxa"/>
            <w:vAlign w:val="center"/>
          </w:tcPr>
          <w:p w14:paraId="26C56CB5" w14:textId="77777777" w:rsidR="0024394C" w:rsidRDefault="0024394C" w:rsidP="005C78A2">
            <w:pPr>
              <w:spacing w:line="276" w:lineRule="auto"/>
              <w:jc w:val="center"/>
              <w:rPr>
                <w:rFonts w:ascii="Arial" w:hAnsi="Arial" w:cs="Arial"/>
              </w:rPr>
            </w:pPr>
            <w:r>
              <w:rPr>
                <w:rFonts w:ascii="Arial" w:hAnsi="Arial" w:cs="Arial"/>
              </w:rPr>
              <w:t>During the Wet Season</w:t>
            </w:r>
          </w:p>
        </w:tc>
        <w:tc>
          <w:tcPr>
            <w:tcW w:w="3192" w:type="dxa"/>
            <w:vAlign w:val="center"/>
          </w:tcPr>
          <w:p w14:paraId="26C56CB6" w14:textId="77777777" w:rsidR="0024394C" w:rsidRDefault="0024394C" w:rsidP="005C78A2">
            <w:pPr>
              <w:spacing w:line="276" w:lineRule="auto"/>
              <w:jc w:val="center"/>
              <w:rPr>
                <w:rFonts w:ascii="Arial" w:hAnsi="Arial" w:cs="Arial"/>
              </w:rPr>
            </w:pPr>
            <w:r>
              <w:rPr>
                <w:rFonts w:ascii="Arial" w:hAnsi="Arial" w:cs="Arial"/>
              </w:rPr>
              <w:t xml:space="preserve">October 1 – </w:t>
            </w:r>
            <w:r w:rsidR="00254ADF">
              <w:rPr>
                <w:rFonts w:ascii="Arial" w:hAnsi="Arial" w:cs="Arial"/>
              </w:rPr>
              <w:t>June</w:t>
            </w:r>
            <w:r>
              <w:rPr>
                <w:rFonts w:ascii="Arial" w:hAnsi="Arial" w:cs="Arial"/>
              </w:rPr>
              <w:t xml:space="preserve"> 30</w:t>
            </w:r>
          </w:p>
        </w:tc>
        <w:tc>
          <w:tcPr>
            <w:tcW w:w="3192" w:type="dxa"/>
            <w:vAlign w:val="center"/>
          </w:tcPr>
          <w:p w14:paraId="26C56CB7" w14:textId="77777777" w:rsidR="0024394C" w:rsidRDefault="00254ADF" w:rsidP="005C78A2">
            <w:pPr>
              <w:spacing w:line="276" w:lineRule="auto"/>
              <w:jc w:val="center"/>
              <w:rPr>
                <w:rFonts w:ascii="Arial" w:hAnsi="Arial" w:cs="Arial"/>
              </w:rPr>
            </w:pPr>
            <w:r>
              <w:rPr>
                <w:rFonts w:ascii="Arial" w:hAnsi="Arial" w:cs="Arial"/>
              </w:rPr>
              <w:t>5</w:t>
            </w:r>
            <w:r w:rsidR="0024394C">
              <w:rPr>
                <w:rFonts w:ascii="Arial" w:hAnsi="Arial" w:cs="Arial"/>
              </w:rPr>
              <w:t xml:space="preserve"> days</w:t>
            </w:r>
          </w:p>
        </w:tc>
      </w:tr>
    </w:tbl>
    <w:p w14:paraId="26C56CB9" w14:textId="77777777" w:rsidR="0024394C" w:rsidRDefault="0024394C" w:rsidP="00D5111B">
      <w:pPr>
        <w:rPr>
          <w:rFonts w:ascii="Arial" w:hAnsi="Arial" w:cs="Arial"/>
        </w:rPr>
      </w:pPr>
    </w:p>
    <w:p w14:paraId="26C56CBA" w14:textId="77777777" w:rsidR="0024394C" w:rsidRPr="00D92D71" w:rsidRDefault="0024394C" w:rsidP="00D92D71">
      <w:pPr>
        <w:contextualSpacing/>
        <w:rPr>
          <w:rFonts w:ascii="Arial" w:hAnsi="Arial" w:cs="Arial"/>
          <w:b/>
          <w:u w:val="single"/>
        </w:rPr>
      </w:pPr>
      <w:r w:rsidRPr="00D92D71">
        <w:rPr>
          <w:rFonts w:ascii="Arial" w:hAnsi="Arial" w:cs="Arial"/>
          <w:b/>
          <w:u w:val="single"/>
        </w:rPr>
        <w:t>The Central Basin*, East of the Cascade Mountain Crest</w:t>
      </w:r>
    </w:p>
    <w:tbl>
      <w:tblPr>
        <w:tblStyle w:val="TableGrid"/>
        <w:tblW w:w="0" w:type="auto"/>
        <w:tblLook w:val="04A0" w:firstRow="1" w:lastRow="0" w:firstColumn="1" w:lastColumn="0" w:noHBand="0" w:noVBand="1"/>
      </w:tblPr>
      <w:tblGrid>
        <w:gridCol w:w="3112"/>
        <w:gridCol w:w="3122"/>
        <w:gridCol w:w="3116"/>
      </w:tblGrid>
      <w:tr w:rsidR="0024394C" w14:paraId="26C56CBE" w14:textId="77777777" w:rsidTr="0024394C">
        <w:tc>
          <w:tcPr>
            <w:tcW w:w="3192" w:type="dxa"/>
            <w:tcBorders>
              <w:bottom w:val="double" w:sz="4" w:space="0" w:color="auto"/>
            </w:tcBorders>
            <w:vAlign w:val="center"/>
          </w:tcPr>
          <w:p w14:paraId="26C56CBB" w14:textId="77777777" w:rsidR="0024394C" w:rsidRPr="00D92D71" w:rsidRDefault="0024394C" w:rsidP="0024394C">
            <w:pPr>
              <w:jc w:val="center"/>
              <w:rPr>
                <w:rFonts w:ascii="Arial" w:hAnsi="Arial" w:cs="Arial"/>
                <w:b/>
              </w:rPr>
            </w:pPr>
            <w:r w:rsidRPr="00D92D71">
              <w:rPr>
                <w:rFonts w:ascii="Arial" w:hAnsi="Arial" w:cs="Arial"/>
                <w:b/>
              </w:rPr>
              <w:t>Season</w:t>
            </w:r>
          </w:p>
        </w:tc>
        <w:tc>
          <w:tcPr>
            <w:tcW w:w="3192" w:type="dxa"/>
            <w:tcBorders>
              <w:bottom w:val="double" w:sz="4" w:space="0" w:color="auto"/>
            </w:tcBorders>
            <w:vAlign w:val="center"/>
          </w:tcPr>
          <w:p w14:paraId="26C56CBC" w14:textId="77777777" w:rsidR="0024394C" w:rsidRPr="00D92D71" w:rsidRDefault="0024394C" w:rsidP="0024394C">
            <w:pPr>
              <w:jc w:val="center"/>
              <w:rPr>
                <w:rFonts w:ascii="Arial" w:hAnsi="Arial" w:cs="Arial"/>
                <w:b/>
              </w:rPr>
            </w:pPr>
            <w:r w:rsidRPr="00D92D71">
              <w:rPr>
                <w:rFonts w:ascii="Arial" w:hAnsi="Arial" w:cs="Arial"/>
                <w:b/>
              </w:rPr>
              <w:t>Dates</w:t>
            </w:r>
          </w:p>
        </w:tc>
        <w:tc>
          <w:tcPr>
            <w:tcW w:w="3192" w:type="dxa"/>
            <w:tcBorders>
              <w:bottom w:val="double" w:sz="4" w:space="0" w:color="auto"/>
            </w:tcBorders>
            <w:vAlign w:val="center"/>
          </w:tcPr>
          <w:p w14:paraId="26C56CBD" w14:textId="77777777" w:rsidR="0024394C" w:rsidRPr="00D92D71" w:rsidRDefault="0024394C" w:rsidP="0024394C">
            <w:pPr>
              <w:jc w:val="center"/>
              <w:rPr>
                <w:rFonts w:ascii="Arial" w:hAnsi="Arial" w:cs="Arial"/>
                <w:b/>
              </w:rPr>
            </w:pPr>
            <w:r w:rsidRPr="00D92D71">
              <w:rPr>
                <w:rFonts w:ascii="Arial" w:hAnsi="Arial" w:cs="Arial"/>
                <w:b/>
              </w:rPr>
              <w:t>Number of Days Soils Can be Left Exposed</w:t>
            </w:r>
          </w:p>
        </w:tc>
      </w:tr>
      <w:tr w:rsidR="0024394C" w14:paraId="26C56CC2" w14:textId="77777777" w:rsidTr="0024394C">
        <w:tc>
          <w:tcPr>
            <w:tcW w:w="3192" w:type="dxa"/>
            <w:tcBorders>
              <w:top w:val="double" w:sz="4" w:space="0" w:color="auto"/>
            </w:tcBorders>
            <w:vAlign w:val="center"/>
          </w:tcPr>
          <w:p w14:paraId="26C56CBF" w14:textId="77777777" w:rsidR="0024394C" w:rsidRDefault="0024394C" w:rsidP="005C78A2">
            <w:pPr>
              <w:spacing w:line="276" w:lineRule="auto"/>
              <w:jc w:val="center"/>
              <w:rPr>
                <w:rFonts w:ascii="Arial" w:hAnsi="Arial" w:cs="Arial"/>
              </w:rPr>
            </w:pPr>
            <w:r>
              <w:rPr>
                <w:rFonts w:ascii="Arial" w:hAnsi="Arial" w:cs="Arial"/>
              </w:rPr>
              <w:t>During the Dry Season</w:t>
            </w:r>
          </w:p>
        </w:tc>
        <w:tc>
          <w:tcPr>
            <w:tcW w:w="3192" w:type="dxa"/>
            <w:tcBorders>
              <w:top w:val="double" w:sz="4" w:space="0" w:color="auto"/>
            </w:tcBorders>
            <w:vAlign w:val="center"/>
          </w:tcPr>
          <w:p w14:paraId="26C56CC0" w14:textId="77777777" w:rsidR="0024394C" w:rsidRDefault="00254ADF" w:rsidP="005C78A2">
            <w:pPr>
              <w:spacing w:line="276" w:lineRule="auto"/>
              <w:jc w:val="center"/>
              <w:rPr>
                <w:rFonts w:ascii="Arial" w:hAnsi="Arial" w:cs="Arial"/>
              </w:rPr>
            </w:pPr>
            <w:r>
              <w:rPr>
                <w:rFonts w:ascii="Arial" w:hAnsi="Arial" w:cs="Arial"/>
              </w:rPr>
              <w:t>July</w:t>
            </w:r>
            <w:r w:rsidR="0024394C">
              <w:rPr>
                <w:rFonts w:ascii="Arial" w:hAnsi="Arial" w:cs="Arial"/>
              </w:rPr>
              <w:t xml:space="preserve"> 1 – September 30</w:t>
            </w:r>
          </w:p>
        </w:tc>
        <w:tc>
          <w:tcPr>
            <w:tcW w:w="3192" w:type="dxa"/>
            <w:tcBorders>
              <w:top w:val="double" w:sz="4" w:space="0" w:color="auto"/>
            </w:tcBorders>
            <w:vAlign w:val="center"/>
          </w:tcPr>
          <w:p w14:paraId="26C56CC1" w14:textId="77777777" w:rsidR="0024394C" w:rsidRDefault="00254ADF" w:rsidP="005C78A2">
            <w:pPr>
              <w:spacing w:line="276" w:lineRule="auto"/>
              <w:jc w:val="center"/>
              <w:rPr>
                <w:rFonts w:ascii="Arial" w:hAnsi="Arial" w:cs="Arial"/>
              </w:rPr>
            </w:pPr>
            <w:r>
              <w:rPr>
                <w:rFonts w:ascii="Arial" w:hAnsi="Arial" w:cs="Arial"/>
              </w:rPr>
              <w:t>30</w:t>
            </w:r>
            <w:r w:rsidR="0024394C">
              <w:rPr>
                <w:rFonts w:ascii="Arial" w:hAnsi="Arial" w:cs="Arial"/>
              </w:rPr>
              <w:t xml:space="preserve"> days</w:t>
            </w:r>
          </w:p>
        </w:tc>
      </w:tr>
      <w:tr w:rsidR="0024394C" w14:paraId="26C56CC6" w14:textId="77777777" w:rsidTr="0024394C">
        <w:tc>
          <w:tcPr>
            <w:tcW w:w="3192" w:type="dxa"/>
            <w:vAlign w:val="center"/>
          </w:tcPr>
          <w:p w14:paraId="26C56CC3" w14:textId="77777777" w:rsidR="0024394C" w:rsidRDefault="0024394C" w:rsidP="005C78A2">
            <w:pPr>
              <w:spacing w:line="276" w:lineRule="auto"/>
              <w:jc w:val="center"/>
              <w:rPr>
                <w:rFonts w:ascii="Arial" w:hAnsi="Arial" w:cs="Arial"/>
              </w:rPr>
            </w:pPr>
            <w:r>
              <w:rPr>
                <w:rFonts w:ascii="Arial" w:hAnsi="Arial" w:cs="Arial"/>
              </w:rPr>
              <w:t>During the Wet Season</w:t>
            </w:r>
          </w:p>
        </w:tc>
        <w:tc>
          <w:tcPr>
            <w:tcW w:w="3192" w:type="dxa"/>
            <w:vAlign w:val="center"/>
          </w:tcPr>
          <w:p w14:paraId="26C56CC4" w14:textId="77777777" w:rsidR="0024394C" w:rsidRDefault="0024394C" w:rsidP="005C78A2">
            <w:pPr>
              <w:spacing w:line="276" w:lineRule="auto"/>
              <w:jc w:val="center"/>
              <w:rPr>
                <w:rFonts w:ascii="Arial" w:hAnsi="Arial" w:cs="Arial"/>
              </w:rPr>
            </w:pPr>
            <w:r>
              <w:rPr>
                <w:rFonts w:ascii="Arial" w:hAnsi="Arial" w:cs="Arial"/>
              </w:rPr>
              <w:t xml:space="preserve">October 1 – </w:t>
            </w:r>
            <w:r w:rsidR="00254ADF">
              <w:rPr>
                <w:rFonts w:ascii="Arial" w:hAnsi="Arial" w:cs="Arial"/>
              </w:rPr>
              <w:t>June</w:t>
            </w:r>
            <w:r>
              <w:rPr>
                <w:rFonts w:ascii="Arial" w:hAnsi="Arial" w:cs="Arial"/>
              </w:rPr>
              <w:t xml:space="preserve"> 30</w:t>
            </w:r>
          </w:p>
        </w:tc>
        <w:tc>
          <w:tcPr>
            <w:tcW w:w="3192" w:type="dxa"/>
            <w:vAlign w:val="center"/>
          </w:tcPr>
          <w:p w14:paraId="26C56CC5" w14:textId="77777777" w:rsidR="0024394C" w:rsidRDefault="00254ADF" w:rsidP="005C78A2">
            <w:pPr>
              <w:spacing w:line="276" w:lineRule="auto"/>
              <w:jc w:val="center"/>
              <w:rPr>
                <w:rFonts w:ascii="Arial" w:hAnsi="Arial" w:cs="Arial"/>
              </w:rPr>
            </w:pPr>
            <w:r>
              <w:rPr>
                <w:rFonts w:ascii="Arial" w:hAnsi="Arial" w:cs="Arial"/>
              </w:rPr>
              <w:t>15</w:t>
            </w:r>
            <w:r w:rsidR="0024394C">
              <w:rPr>
                <w:rFonts w:ascii="Arial" w:hAnsi="Arial" w:cs="Arial"/>
              </w:rPr>
              <w:t xml:space="preserve"> days</w:t>
            </w:r>
          </w:p>
        </w:tc>
      </w:tr>
    </w:tbl>
    <w:p w14:paraId="26C56CC7" w14:textId="77777777" w:rsidR="00254ADF" w:rsidRDefault="0024394C">
      <w:pPr>
        <w:spacing w:after="300"/>
        <w:rPr>
          <w:rFonts w:ascii="Arial" w:hAnsi="Arial" w:cs="Arial"/>
          <w:sz w:val="20"/>
          <w:szCs w:val="20"/>
        </w:rPr>
      </w:pPr>
      <w:r w:rsidRPr="00D92D71">
        <w:rPr>
          <w:rFonts w:ascii="Arial" w:hAnsi="Arial" w:cs="Arial"/>
          <w:sz w:val="20"/>
          <w:szCs w:val="20"/>
        </w:rPr>
        <w:t xml:space="preserve">*Note: The Central Basin is defined as the portions of Eastern Washington with mean annual precipitation of less than 12 inches. </w:t>
      </w:r>
    </w:p>
    <w:p w14:paraId="26C56CC8" w14:textId="77777777" w:rsidR="008834F6" w:rsidRDefault="008834F6" w:rsidP="008834F6">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Soils must be stabilized at the end of the shift before a holiday or weekend if needed based on the weather forecast.</w:t>
      </w:r>
    </w:p>
    <w:p w14:paraId="26C56CC9" w14:textId="77777777" w:rsidR="006320AC" w:rsidRDefault="006320AC" w:rsidP="00D5111B">
      <w:pPr>
        <w:rPr>
          <w:rFonts w:ascii="Arial" w:hAnsi="Arial" w:cs="Arial"/>
        </w:rPr>
      </w:pPr>
    </w:p>
    <w:p w14:paraId="26C56CCA" w14:textId="77777777" w:rsidR="006320AC" w:rsidRDefault="006320AC" w:rsidP="00D5111B">
      <w:pPr>
        <w:rPr>
          <w:rFonts w:ascii="Arial" w:hAnsi="Arial" w:cs="Arial"/>
        </w:rPr>
      </w:pPr>
    </w:p>
    <w:p w14:paraId="26C56CCB" w14:textId="77777777" w:rsidR="008834F6" w:rsidRDefault="008834F6" w:rsidP="00D5111B">
      <w:pPr>
        <w:rPr>
          <w:rFonts w:ascii="Arial" w:hAnsi="Arial" w:cs="Arial"/>
        </w:rPr>
      </w:pPr>
      <w:r>
        <w:rPr>
          <w:rFonts w:ascii="Arial" w:hAnsi="Arial" w:cs="Arial"/>
        </w:rPr>
        <w:t>Anticipated project dates:</w:t>
      </w:r>
      <w:r>
        <w:rPr>
          <w:rFonts w:ascii="Arial" w:hAnsi="Arial" w:cs="Arial"/>
        </w:rPr>
        <w:tab/>
      </w:r>
      <w:r>
        <w:rPr>
          <w:rFonts w:ascii="Arial" w:hAnsi="Arial" w:cs="Arial"/>
        </w:rPr>
        <w:tab/>
        <w:t>Start date:</w:t>
      </w:r>
      <w:r>
        <w:rPr>
          <w:rFonts w:ascii="Arial" w:hAnsi="Arial" w:cs="Arial"/>
        </w:rPr>
        <w:tab/>
      </w:r>
      <w:r>
        <w:rPr>
          <w:rFonts w:ascii="Arial" w:hAnsi="Arial" w:cs="Arial"/>
        </w:rPr>
        <w:tab/>
      </w:r>
      <w:r>
        <w:rPr>
          <w:rFonts w:ascii="Arial" w:hAnsi="Arial" w:cs="Arial"/>
        </w:rPr>
        <w:tab/>
        <w:t>End date:</w:t>
      </w:r>
      <w:r>
        <w:rPr>
          <w:rFonts w:ascii="Arial" w:hAnsi="Arial" w:cs="Arial"/>
        </w:rPr>
        <w:tab/>
      </w:r>
      <w:r>
        <w:rPr>
          <w:rFonts w:ascii="Arial" w:hAnsi="Arial" w:cs="Arial"/>
        </w:rPr>
        <w:tab/>
      </w:r>
      <w:r>
        <w:rPr>
          <w:rFonts w:ascii="Arial" w:hAnsi="Arial" w:cs="Arial"/>
        </w:rPr>
        <w:tab/>
      </w:r>
    </w:p>
    <w:p w14:paraId="26C56CCC" w14:textId="77777777" w:rsidR="006320AC" w:rsidRDefault="006320AC" w:rsidP="006320AC">
      <w:pPr>
        <w:contextualSpacing/>
        <w:rPr>
          <w:rFonts w:ascii="Arial" w:hAnsi="Arial" w:cs="Arial"/>
        </w:rPr>
      </w:pPr>
    </w:p>
    <w:p w14:paraId="26C56CCD" w14:textId="77777777" w:rsidR="006320AC" w:rsidRDefault="008834F6" w:rsidP="006320AC">
      <w:pPr>
        <w:contextualSpacing/>
        <w:rPr>
          <w:rFonts w:ascii="Arial" w:hAnsi="Arial" w:cs="Arial"/>
        </w:rPr>
      </w:pPr>
      <w:r>
        <w:rPr>
          <w:rFonts w:ascii="Arial" w:hAnsi="Arial" w:cs="Arial"/>
        </w:rPr>
        <w:t>Will you construct during the wet season?</w:t>
      </w:r>
    </w:p>
    <w:p w14:paraId="26C56CCE" w14:textId="77777777" w:rsidR="008834F6" w:rsidRDefault="008834F6" w:rsidP="006320AC">
      <w:pPr>
        <w:contextualSpacing/>
        <w:rPr>
          <w:rFonts w:ascii="Arial" w:hAnsi="Arial" w:cs="Arial"/>
        </w:rPr>
      </w:pPr>
      <w:r>
        <w:rPr>
          <w:rFonts w:ascii="Arial" w:hAnsi="Arial" w:cs="Arial"/>
        </w:rPr>
        <w:t>Yes</w:t>
      </w:r>
      <w:r>
        <w:rPr>
          <w:rFonts w:ascii="Arial" w:hAnsi="Arial" w:cs="Arial"/>
        </w:rPr>
        <w:tab/>
      </w:r>
      <w:r>
        <w:rPr>
          <w:rFonts w:ascii="Arial" w:hAnsi="Arial" w:cs="Arial"/>
        </w:rPr>
        <w:tab/>
        <w:t>No</w:t>
      </w:r>
    </w:p>
    <w:p w14:paraId="26C56CCF" w14:textId="77777777" w:rsidR="008834F6" w:rsidRDefault="008834F6" w:rsidP="00D5111B">
      <w:pPr>
        <w:rPr>
          <w:rFonts w:ascii="Arial" w:hAnsi="Arial" w:cs="Arial"/>
        </w:rPr>
      </w:pPr>
    </w:p>
    <w:p w14:paraId="26C56CD0" w14:textId="77777777" w:rsidR="008834F6" w:rsidRDefault="008834F6" w:rsidP="008834F6">
      <w:pPr>
        <w:rPr>
          <w:rFonts w:ascii="Arial" w:hAnsi="Arial" w:cs="Arial"/>
        </w:rPr>
      </w:pPr>
      <w:r>
        <w:rPr>
          <w:rFonts w:ascii="Arial" w:hAnsi="Arial" w:cs="Arial"/>
        </w:rPr>
        <w:t>List and describe BMPs:</w:t>
      </w:r>
      <w:r>
        <w:rPr>
          <w:rFonts w:ascii="Arial" w:hAnsi="Arial" w:cs="Arial"/>
        </w:rPr>
        <w:tab/>
        <w:t>[Insert text here]</w:t>
      </w:r>
    </w:p>
    <w:p w14:paraId="26C56CD1" w14:textId="77777777" w:rsidR="008834F6" w:rsidRDefault="008834F6" w:rsidP="008834F6">
      <w:pPr>
        <w:rPr>
          <w:rFonts w:ascii="Arial" w:hAnsi="Arial" w:cs="Arial"/>
        </w:rPr>
      </w:pPr>
      <w:r>
        <w:rPr>
          <w:rFonts w:ascii="Arial" w:hAnsi="Arial" w:cs="Arial"/>
        </w:rPr>
        <w:t>Installation Schedules:</w:t>
      </w:r>
      <w:r>
        <w:rPr>
          <w:rFonts w:ascii="Arial" w:hAnsi="Arial" w:cs="Arial"/>
        </w:rPr>
        <w:tab/>
        <w:t>[Insert text here]</w:t>
      </w:r>
    </w:p>
    <w:p w14:paraId="26C56CD2" w14:textId="77777777" w:rsidR="008834F6" w:rsidRDefault="008834F6" w:rsidP="008834F6">
      <w:pPr>
        <w:rPr>
          <w:rFonts w:ascii="Arial" w:hAnsi="Arial" w:cs="Arial"/>
        </w:rPr>
      </w:pPr>
      <w:r>
        <w:rPr>
          <w:rFonts w:ascii="Arial" w:hAnsi="Arial" w:cs="Arial"/>
        </w:rPr>
        <w:t>Inspection and Maintenance plan:</w:t>
      </w:r>
      <w:r>
        <w:rPr>
          <w:rFonts w:ascii="Arial" w:hAnsi="Arial" w:cs="Arial"/>
        </w:rPr>
        <w:tab/>
        <w:t>[Insert text here]</w:t>
      </w:r>
    </w:p>
    <w:p w14:paraId="26C56CD3" w14:textId="77777777" w:rsidR="008834F6" w:rsidRDefault="008834F6" w:rsidP="008834F6">
      <w:pPr>
        <w:rPr>
          <w:rFonts w:ascii="Arial" w:hAnsi="Arial" w:cs="Arial"/>
        </w:rPr>
      </w:pPr>
      <w:r>
        <w:rPr>
          <w:rFonts w:ascii="Arial" w:hAnsi="Arial" w:cs="Arial"/>
        </w:rPr>
        <w:t>Responsible Staff:</w:t>
      </w:r>
      <w:r>
        <w:rPr>
          <w:rFonts w:ascii="Arial" w:hAnsi="Arial" w:cs="Arial"/>
        </w:rPr>
        <w:tab/>
        <w:t>[Insert text here]</w:t>
      </w:r>
    </w:p>
    <w:p w14:paraId="26C56CD4" w14:textId="77777777" w:rsidR="008834F6" w:rsidRDefault="008834F6">
      <w:pPr>
        <w:rPr>
          <w:rFonts w:ascii="Arial" w:hAnsi="Arial" w:cs="Arial"/>
        </w:rPr>
      </w:pPr>
      <w:r>
        <w:rPr>
          <w:rFonts w:ascii="Arial" w:hAnsi="Arial" w:cs="Arial"/>
        </w:rPr>
        <w:br w:type="page"/>
      </w:r>
    </w:p>
    <w:p w14:paraId="26C56CD5" w14:textId="77777777" w:rsidR="008834F6" w:rsidRPr="00CD1C49" w:rsidRDefault="00182E98" w:rsidP="00D5111B">
      <w:pPr>
        <w:rPr>
          <w:rFonts w:ascii="Arial" w:hAnsi="Arial" w:cs="Arial"/>
          <w:b/>
          <w:sz w:val="28"/>
          <w:szCs w:val="28"/>
        </w:rPr>
      </w:pPr>
      <w:r w:rsidRPr="00CD1C49">
        <w:rPr>
          <w:rFonts w:ascii="Arial" w:hAnsi="Arial" w:cs="Arial"/>
          <w:b/>
          <w:sz w:val="28"/>
          <w:szCs w:val="28"/>
        </w:rPr>
        <w:t>Element 6: Protect Slopes (2.1.6)</w:t>
      </w:r>
    </w:p>
    <w:p w14:paraId="26C56CD6" w14:textId="77777777" w:rsidR="00182E98" w:rsidRPr="00CD1C49" w:rsidRDefault="00182E98" w:rsidP="00CD1C49">
      <w:pPr>
        <w:shd w:val="clear" w:color="auto" w:fill="BFBFBF" w:themeFill="background1" w:themeFillShade="BF"/>
        <w:rPr>
          <w:rFonts w:ascii="Arial" w:hAnsi="Arial" w:cs="Arial"/>
          <w:b/>
          <w:u w:val="single"/>
        </w:rPr>
      </w:pPr>
      <w:r w:rsidRPr="00CD1C49">
        <w:rPr>
          <w:rFonts w:ascii="Arial" w:hAnsi="Arial" w:cs="Arial"/>
          <w:b/>
          <w:u w:val="single"/>
        </w:rPr>
        <w:t>West of the Cascade Mountains Crest</w:t>
      </w:r>
    </w:p>
    <w:p w14:paraId="26C56CD7" w14:textId="77777777" w:rsidR="00182E98" w:rsidRDefault="00182E98" w:rsidP="00CD1C49">
      <w:pPr>
        <w:shd w:val="clear" w:color="auto" w:fill="BFBFBF" w:themeFill="background1" w:themeFillShade="BF"/>
        <w:rPr>
          <w:rFonts w:ascii="Arial" w:hAnsi="Arial" w:cs="Arial"/>
        </w:rPr>
      </w:pPr>
      <w:r>
        <w:rPr>
          <w:rFonts w:ascii="Arial" w:hAnsi="Arial" w:cs="Arial"/>
        </w:rPr>
        <w:t>Describe how slopes will be designed, constructed, and protected to minimize erosion.</w:t>
      </w:r>
    </w:p>
    <w:p w14:paraId="26C56CD8" w14:textId="77777777" w:rsidR="00182E98" w:rsidRDefault="00182E98" w:rsidP="00CD1C49">
      <w:pPr>
        <w:shd w:val="clear" w:color="auto" w:fill="BFBFBF" w:themeFill="background1" w:themeFillShade="BF"/>
        <w:rPr>
          <w:rFonts w:ascii="Arial" w:hAnsi="Arial" w:cs="Arial"/>
        </w:rPr>
      </w:pPr>
      <w:r>
        <w:rPr>
          <w:rFonts w:ascii="Arial" w:hAnsi="Arial" w:cs="Arial"/>
        </w:rPr>
        <w:t>Temporary pipe slope drains must handle the peak 10-minute flow rate from a Type 1A, 10-year, 24</w:t>
      </w:r>
      <w:r w:rsidR="00A428F7">
        <w:rPr>
          <w:rFonts w:ascii="Arial" w:hAnsi="Arial" w:cs="Arial"/>
        </w:rPr>
        <w:t>-</w:t>
      </w:r>
      <w:r>
        <w:rPr>
          <w:rFonts w:ascii="Arial" w:hAnsi="Arial" w:cs="Arial"/>
        </w:rPr>
        <w:t xml:space="preserve">hour frequency storm for the developed condition. Alternatively, the 10-year, 1-hour flow rate predicted by an approved continuous runoff model, increased by a factor of 1.6, may be used. </w:t>
      </w:r>
    </w:p>
    <w:p w14:paraId="26C56CD9" w14:textId="77777777" w:rsidR="00182E98" w:rsidRDefault="00182E98" w:rsidP="00CD1C49">
      <w:pPr>
        <w:shd w:val="clear" w:color="auto" w:fill="BFBFBF" w:themeFill="background1" w:themeFillShade="BF"/>
        <w:rPr>
          <w:rFonts w:ascii="Arial" w:hAnsi="Arial" w:cs="Arial"/>
        </w:rPr>
      </w:pPr>
      <w:r>
        <w:rPr>
          <w:rFonts w:ascii="Arial" w:hAnsi="Arial" w:cs="Arial"/>
        </w:rPr>
        <w:t xml:space="preserve">The hydrologic analysis must use the existing land cover condition for predicting flow rates from tributary areas outside the project limits. </w:t>
      </w:r>
    </w:p>
    <w:p w14:paraId="26C56CDA" w14:textId="77777777" w:rsidR="00182E98" w:rsidRDefault="00182E98" w:rsidP="00CD1C49">
      <w:pPr>
        <w:shd w:val="clear" w:color="auto" w:fill="BFBFBF" w:themeFill="background1" w:themeFillShade="BF"/>
        <w:rPr>
          <w:rFonts w:ascii="Arial" w:hAnsi="Arial" w:cs="Arial"/>
        </w:rPr>
      </w:pPr>
      <w:r>
        <w:rPr>
          <w:rFonts w:ascii="Arial" w:hAnsi="Arial" w:cs="Arial"/>
        </w:rPr>
        <w:t xml:space="preserve">For tributary areas on the project site, the analysis must use the temporary or permanent project land cover condition, whichever will produce the highest flow rates. </w:t>
      </w:r>
    </w:p>
    <w:p w14:paraId="26C56CDB" w14:textId="77777777" w:rsidR="00182E98" w:rsidRDefault="00182E98" w:rsidP="00CD1C49">
      <w:pPr>
        <w:shd w:val="clear" w:color="auto" w:fill="BFBFBF" w:themeFill="background1" w:themeFillShade="BF"/>
        <w:rPr>
          <w:rFonts w:ascii="Arial" w:hAnsi="Arial" w:cs="Arial"/>
        </w:rPr>
      </w:pPr>
      <w:r>
        <w:rPr>
          <w:rFonts w:ascii="Arial" w:hAnsi="Arial" w:cs="Arial"/>
        </w:rPr>
        <w:t>If using the Western Washington Hydrology Model (WWHM) to predict flows, bare soil areas should be modeled as “landscaped area”.</w:t>
      </w:r>
    </w:p>
    <w:p w14:paraId="26C56CDC" w14:textId="77777777" w:rsidR="00182E98" w:rsidRDefault="00182E98" w:rsidP="00CD1C49">
      <w:pPr>
        <w:shd w:val="clear" w:color="auto" w:fill="BFBFBF" w:themeFill="background1" w:themeFillShade="BF"/>
        <w:rPr>
          <w:rFonts w:ascii="Arial" w:hAnsi="Arial" w:cs="Arial"/>
        </w:rPr>
      </w:pPr>
      <w:r>
        <w:rPr>
          <w:rFonts w:ascii="Arial" w:hAnsi="Arial" w:cs="Arial"/>
        </w:rPr>
        <w:t xml:space="preserve">Describe how you will reduce scouring within constructed channels that are cut down a slope. </w:t>
      </w:r>
    </w:p>
    <w:p w14:paraId="26C56CDD" w14:textId="77777777" w:rsidR="00254ADF" w:rsidRDefault="00254ADF">
      <w:pPr>
        <w:spacing w:after="0"/>
        <w:rPr>
          <w:rFonts w:ascii="Arial" w:hAnsi="Arial" w:cs="Arial"/>
        </w:rPr>
      </w:pPr>
    </w:p>
    <w:p w14:paraId="26C56CDE" w14:textId="77777777" w:rsidR="00182E98" w:rsidRPr="00CD1C49" w:rsidRDefault="00182E98" w:rsidP="00CD1C49">
      <w:pPr>
        <w:shd w:val="clear" w:color="auto" w:fill="BFBFBF" w:themeFill="background1" w:themeFillShade="BF"/>
        <w:rPr>
          <w:rFonts w:ascii="Arial" w:hAnsi="Arial" w:cs="Arial"/>
          <w:b/>
          <w:u w:val="single"/>
        </w:rPr>
      </w:pPr>
      <w:r w:rsidRPr="00CD1C49">
        <w:rPr>
          <w:rFonts w:ascii="Arial" w:hAnsi="Arial" w:cs="Arial"/>
          <w:b/>
          <w:u w:val="single"/>
        </w:rPr>
        <w:t>East of the Cascade Mountain Crest</w:t>
      </w:r>
    </w:p>
    <w:p w14:paraId="26C56CDF" w14:textId="77777777" w:rsidR="00182E98" w:rsidRDefault="00182E98" w:rsidP="00CD1C49">
      <w:pPr>
        <w:shd w:val="clear" w:color="auto" w:fill="BFBFBF" w:themeFill="background1" w:themeFillShade="BF"/>
        <w:rPr>
          <w:rFonts w:ascii="Arial" w:hAnsi="Arial" w:cs="Arial"/>
        </w:rPr>
      </w:pPr>
      <w:r>
        <w:rPr>
          <w:rFonts w:ascii="Arial" w:hAnsi="Arial" w:cs="Arial"/>
        </w:rPr>
        <w:t>Describe how slopes will be designed, constructed, and protected to minimize erosion.</w:t>
      </w:r>
    </w:p>
    <w:p w14:paraId="26C56CE0" w14:textId="77777777" w:rsidR="00182E98" w:rsidRDefault="00182E98" w:rsidP="00CD1C49">
      <w:pPr>
        <w:shd w:val="clear" w:color="auto" w:fill="BFBFBF" w:themeFill="background1" w:themeFillShade="BF"/>
        <w:rPr>
          <w:rFonts w:ascii="Arial" w:hAnsi="Arial" w:cs="Arial"/>
        </w:rPr>
      </w:pPr>
      <w:r>
        <w:rPr>
          <w:rFonts w:ascii="Arial" w:hAnsi="Arial" w:cs="Arial"/>
        </w:rPr>
        <w:t xml:space="preserve">Temporary pipe slope drains must handle the expected peak flow velocity from a 6-month, 3-hour storm for the developed condition, referred to as the short duration storm. </w:t>
      </w:r>
    </w:p>
    <w:p w14:paraId="26C56CE1" w14:textId="77777777" w:rsidR="00182E98" w:rsidRDefault="00182E98" w:rsidP="00CD1C49">
      <w:pPr>
        <w:shd w:val="clear" w:color="auto" w:fill="BFBFBF" w:themeFill="background1" w:themeFillShade="BF"/>
        <w:rPr>
          <w:rFonts w:ascii="Arial" w:hAnsi="Arial" w:cs="Arial"/>
        </w:rPr>
      </w:pPr>
      <w:r>
        <w:rPr>
          <w:rFonts w:ascii="Arial" w:hAnsi="Arial" w:cs="Arial"/>
        </w:rPr>
        <w:t>Describe how you will reduce scouring within constructed channels that are cut down a slope.</w:t>
      </w:r>
    </w:p>
    <w:p w14:paraId="26C56CE2" w14:textId="77777777" w:rsidR="00CD1C49" w:rsidRDefault="00CD1C49" w:rsidP="00D5111B">
      <w:pPr>
        <w:rPr>
          <w:rFonts w:ascii="Arial" w:hAnsi="Arial" w:cs="Arial"/>
        </w:rPr>
      </w:pPr>
    </w:p>
    <w:p w14:paraId="26C56CE3" w14:textId="77777777" w:rsidR="004065CA" w:rsidRDefault="00CD1C49" w:rsidP="004065CA">
      <w:pPr>
        <w:contextualSpacing/>
        <w:rPr>
          <w:rFonts w:ascii="Arial" w:hAnsi="Arial" w:cs="Arial"/>
        </w:rPr>
      </w:pPr>
      <w:r>
        <w:rPr>
          <w:rFonts w:ascii="Arial" w:hAnsi="Arial" w:cs="Arial"/>
        </w:rPr>
        <w:t>Will steep slopes be present at the site during construction?</w:t>
      </w:r>
    </w:p>
    <w:p w14:paraId="26C56CE4" w14:textId="77777777" w:rsidR="00CD1C49" w:rsidRDefault="00CD1C49" w:rsidP="004065CA">
      <w:pPr>
        <w:contextualSpacing/>
        <w:rPr>
          <w:rFonts w:ascii="Arial" w:hAnsi="Arial" w:cs="Arial"/>
        </w:rPr>
      </w:pPr>
      <w:r>
        <w:rPr>
          <w:rFonts w:ascii="Arial" w:hAnsi="Arial" w:cs="Arial"/>
        </w:rPr>
        <w:t>Yes</w:t>
      </w:r>
      <w:r>
        <w:rPr>
          <w:rFonts w:ascii="Arial" w:hAnsi="Arial" w:cs="Arial"/>
        </w:rPr>
        <w:tab/>
      </w:r>
      <w:r>
        <w:rPr>
          <w:rFonts w:ascii="Arial" w:hAnsi="Arial" w:cs="Arial"/>
        </w:rPr>
        <w:tab/>
        <w:t>No</w:t>
      </w:r>
    </w:p>
    <w:p w14:paraId="26C56CE5" w14:textId="77777777" w:rsidR="004065CA" w:rsidRDefault="004065CA" w:rsidP="00CD1C49">
      <w:pPr>
        <w:rPr>
          <w:rFonts w:ascii="Arial" w:hAnsi="Arial" w:cs="Arial"/>
        </w:rPr>
      </w:pPr>
    </w:p>
    <w:p w14:paraId="26C56CE6" w14:textId="77777777" w:rsidR="00CD1C49" w:rsidRDefault="00CD1C49" w:rsidP="00CD1C49">
      <w:pPr>
        <w:rPr>
          <w:rFonts w:ascii="Arial" w:hAnsi="Arial" w:cs="Arial"/>
        </w:rPr>
      </w:pPr>
      <w:r>
        <w:rPr>
          <w:rFonts w:ascii="Arial" w:hAnsi="Arial" w:cs="Arial"/>
        </w:rPr>
        <w:t>List and describe BMPs:</w:t>
      </w:r>
      <w:r>
        <w:rPr>
          <w:rFonts w:ascii="Arial" w:hAnsi="Arial" w:cs="Arial"/>
        </w:rPr>
        <w:tab/>
        <w:t>[Insert text here]</w:t>
      </w:r>
    </w:p>
    <w:p w14:paraId="26C56CE7" w14:textId="77777777" w:rsidR="00CD1C49" w:rsidRDefault="00CD1C49" w:rsidP="00CD1C49">
      <w:pPr>
        <w:rPr>
          <w:rFonts w:ascii="Arial" w:hAnsi="Arial" w:cs="Arial"/>
        </w:rPr>
      </w:pPr>
      <w:r>
        <w:rPr>
          <w:rFonts w:ascii="Arial" w:hAnsi="Arial" w:cs="Arial"/>
        </w:rPr>
        <w:t>Installation Schedules:</w:t>
      </w:r>
      <w:r>
        <w:rPr>
          <w:rFonts w:ascii="Arial" w:hAnsi="Arial" w:cs="Arial"/>
        </w:rPr>
        <w:tab/>
        <w:t>[Insert text here]</w:t>
      </w:r>
    </w:p>
    <w:p w14:paraId="26C56CE8" w14:textId="77777777" w:rsidR="00CD1C49" w:rsidRDefault="00CD1C49" w:rsidP="00CD1C49">
      <w:pPr>
        <w:rPr>
          <w:rFonts w:ascii="Arial" w:hAnsi="Arial" w:cs="Arial"/>
        </w:rPr>
      </w:pPr>
      <w:r>
        <w:rPr>
          <w:rFonts w:ascii="Arial" w:hAnsi="Arial" w:cs="Arial"/>
        </w:rPr>
        <w:t>Inspection and Maintenance plan:</w:t>
      </w:r>
      <w:r>
        <w:rPr>
          <w:rFonts w:ascii="Arial" w:hAnsi="Arial" w:cs="Arial"/>
        </w:rPr>
        <w:tab/>
        <w:t>[Insert text here]</w:t>
      </w:r>
    </w:p>
    <w:p w14:paraId="26C56CE9" w14:textId="77777777" w:rsidR="00CD1C49" w:rsidRDefault="00CD1C49" w:rsidP="00CD1C49">
      <w:pPr>
        <w:rPr>
          <w:rFonts w:ascii="Arial" w:hAnsi="Arial" w:cs="Arial"/>
        </w:rPr>
      </w:pPr>
      <w:r>
        <w:rPr>
          <w:rFonts w:ascii="Arial" w:hAnsi="Arial" w:cs="Arial"/>
        </w:rPr>
        <w:t>Responsible Staff:</w:t>
      </w:r>
      <w:r>
        <w:rPr>
          <w:rFonts w:ascii="Arial" w:hAnsi="Arial" w:cs="Arial"/>
        </w:rPr>
        <w:tab/>
        <w:t>[Insert text here]</w:t>
      </w:r>
    </w:p>
    <w:p w14:paraId="26C56CEA" w14:textId="77777777" w:rsidR="00A50914" w:rsidRDefault="00A50914">
      <w:pPr>
        <w:rPr>
          <w:rFonts w:ascii="Arial" w:hAnsi="Arial" w:cs="Arial"/>
        </w:rPr>
      </w:pPr>
      <w:r>
        <w:rPr>
          <w:rFonts w:ascii="Arial" w:hAnsi="Arial" w:cs="Arial"/>
        </w:rPr>
        <w:br w:type="page"/>
      </w:r>
    </w:p>
    <w:p w14:paraId="26C56CEB" w14:textId="77777777" w:rsidR="00CD1C49" w:rsidRPr="00B65235" w:rsidRDefault="00B65235" w:rsidP="00D5111B">
      <w:pPr>
        <w:rPr>
          <w:rFonts w:ascii="Arial" w:hAnsi="Arial" w:cs="Arial"/>
          <w:b/>
          <w:sz w:val="28"/>
          <w:szCs w:val="28"/>
        </w:rPr>
      </w:pPr>
      <w:r w:rsidRPr="00B65235">
        <w:rPr>
          <w:rFonts w:ascii="Arial" w:hAnsi="Arial" w:cs="Arial"/>
          <w:b/>
          <w:sz w:val="28"/>
          <w:szCs w:val="28"/>
        </w:rPr>
        <w:t>Element 7: Protect Drain Inlets (2.1.7)</w:t>
      </w:r>
    </w:p>
    <w:p w14:paraId="26C56CEC" w14:textId="77777777" w:rsidR="00B65235" w:rsidRDefault="00B65235" w:rsidP="00B65235">
      <w:pPr>
        <w:shd w:val="clear" w:color="auto" w:fill="BFBFBF" w:themeFill="background1" w:themeFillShade="BF"/>
        <w:rPr>
          <w:rFonts w:ascii="Arial" w:hAnsi="Arial" w:cs="Arial"/>
        </w:rPr>
      </w:pPr>
      <w:r>
        <w:rPr>
          <w:rFonts w:ascii="Arial" w:hAnsi="Arial" w:cs="Arial"/>
        </w:rPr>
        <w:t>Describe how you will protect all operable storm drain inlets so that stormwater runoff does not enter the stormwater conveyance system.</w:t>
      </w:r>
    </w:p>
    <w:p w14:paraId="26C56CED" w14:textId="77777777" w:rsidR="00B65235" w:rsidRDefault="00B65235" w:rsidP="00B65235">
      <w:pPr>
        <w:shd w:val="clear" w:color="auto" w:fill="BFBFBF" w:themeFill="background1" w:themeFillShade="BF"/>
        <w:rPr>
          <w:rFonts w:ascii="Arial" w:hAnsi="Arial" w:cs="Arial"/>
        </w:rPr>
      </w:pPr>
      <w:r>
        <w:rPr>
          <w:rFonts w:ascii="Arial" w:hAnsi="Arial" w:cs="Arial"/>
        </w:rPr>
        <w:t>Describe how you will remove sediment that enters the stormwater conveyance system (i.e. filtration, treatment, etc</w:t>
      </w:r>
      <w:r w:rsidR="00F949CA">
        <w:rPr>
          <w:rFonts w:ascii="Arial" w:hAnsi="Arial" w:cs="Arial"/>
        </w:rPr>
        <w:t>.</w:t>
      </w:r>
      <w:r>
        <w:rPr>
          <w:rFonts w:ascii="Arial" w:hAnsi="Arial" w:cs="Arial"/>
        </w:rPr>
        <w:t>).</w:t>
      </w:r>
    </w:p>
    <w:p w14:paraId="26C56CEE" w14:textId="77777777" w:rsidR="00B65235" w:rsidRDefault="00B65235" w:rsidP="00B65235">
      <w:pPr>
        <w:shd w:val="clear" w:color="auto" w:fill="BFBFBF" w:themeFill="background1" w:themeFillShade="BF"/>
        <w:rPr>
          <w:rFonts w:ascii="Arial" w:hAnsi="Arial" w:cs="Arial"/>
        </w:rPr>
      </w:pPr>
      <w:r>
        <w:rPr>
          <w:rFonts w:ascii="Arial" w:hAnsi="Arial" w:cs="Arial"/>
        </w:rPr>
        <w:t xml:space="preserve">Keep in mind inlet protection may function well for coarse sediment </w:t>
      </w:r>
      <w:r w:rsidR="00DB3C4C">
        <w:rPr>
          <w:rFonts w:ascii="Arial" w:hAnsi="Arial" w:cs="Arial"/>
        </w:rPr>
        <w:t xml:space="preserve">but </w:t>
      </w:r>
      <w:r>
        <w:rPr>
          <w:rFonts w:ascii="Arial" w:hAnsi="Arial" w:cs="Arial"/>
        </w:rPr>
        <w:t xml:space="preserve">is less effective in filtering finer particles and dissolved constituents. Inlet protection </w:t>
      </w:r>
      <w:r w:rsidR="0043541E">
        <w:rPr>
          <w:rFonts w:ascii="Arial" w:hAnsi="Arial" w:cs="Arial"/>
        </w:rPr>
        <w:t>is the last component of</w:t>
      </w:r>
      <w:r>
        <w:rPr>
          <w:rFonts w:ascii="Arial" w:hAnsi="Arial" w:cs="Arial"/>
        </w:rPr>
        <w:t xml:space="preserve"> a treatment train and protection of drain inlets include </w:t>
      </w:r>
      <w:r w:rsidR="0043541E">
        <w:rPr>
          <w:rFonts w:ascii="Arial" w:hAnsi="Arial" w:cs="Arial"/>
        </w:rPr>
        <w:t xml:space="preserve">additional sediment and erosion control measures. </w:t>
      </w:r>
      <w:r>
        <w:rPr>
          <w:rFonts w:ascii="Arial" w:hAnsi="Arial" w:cs="Arial"/>
        </w:rPr>
        <w:t xml:space="preserve"> Inlet protection devices will be cleaned</w:t>
      </w:r>
      <w:r w:rsidR="00B66260">
        <w:rPr>
          <w:rFonts w:ascii="Arial" w:hAnsi="Arial" w:cs="Arial"/>
        </w:rPr>
        <w:t xml:space="preserve"> (</w:t>
      </w:r>
      <w:r>
        <w:rPr>
          <w:rFonts w:ascii="Arial" w:hAnsi="Arial" w:cs="Arial"/>
        </w:rPr>
        <w:t>or removed and replaced</w:t>
      </w:r>
      <w:r w:rsidR="00B66260">
        <w:rPr>
          <w:rFonts w:ascii="Arial" w:hAnsi="Arial" w:cs="Arial"/>
        </w:rPr>
        <w:t>)</w:t>
      </w:r>
      <w:r>
        <w:rPr>
          <w:rFonts w:ascii="Arial" w:hAnsi="Arial" w:cs="Arial"/>
        </w:rPr>
        <w:t>, when sediment has filled the device by one third (1/3) or as specified by the manufacturer.</w:t>
      </w:r>
    </w:p>
    <w:p w14:paraId="26C56CEF" w14:textId="77777777" w:rsidR="00B65235" w:rsidRDefault="00B65235" w:rsidP="00B65235">
      <w:pPr>
        <w:shd w:val="clear" w:color="auto" w:fill="BFBFBF" w:themeFill="background1" w:themeFillShade="BF"/>
        <w:rPr>
          <w:rFonts w:ascii="Arial" w:hAnsi="Arial" w:cs="Arial"/>
        </w:rPr>
      </w:pPr>
      <w:r>
        <w:rPr>
          <w:rFonts w:ascii="Arial" w:hAnsi="Arial" w:cs="Arial"/>
        </w:rPr>
        <w:t xml:space="preserve">Inlets will be inspected weekly at a minimum and daily during storm events. </w:t>
      </w:r>
    </w:p>
    <w:p w14:paraId="26C56CF0" w14:textId="77777777" w:rsidR="00B65235" w:rsidRDefault="00B65235" w:rsidP="00D5111B">
      <w:pPr>
        <w:rPr>
          <w:rFonts w:ascii="Arial" w:hAnsi="Arial" w:cs="Arial"/>
        </w:rPr>
      </w:pPr>
    </w:p>
    <w:p w14:paraId="26C56CF1" w14:textId="77777777" w:rsidR="00B65235" w:rsidRDefault="00B65235" w:rsidP="00B65235">
      <w:pPr>
        <w:rPr>
          <w:rFonts w:ascii="Arial" w:hAnsi="Arial" w:cs="Arial"/>
        </w:rPr>
      </w:pPr>
      <w:r>
        <w:rPr>
          <w:rFonts w:ascii="Arial" w:hAnsi="Arial" w:cs="Arial"/>
        </w:rPr>
        <w:t>List and describe BMPs:</w:t>
      </w:r>
      <w:r>
        <w:rPr>
          <w:rFonts w:ascii="Arial" w:hAnsi="Arial" w:cs="Arial"/>
        </w:rPr>
        <w:tab/>
        <w:t>[Insert text here]</w:t>
      </w:r>
    </w:p>
    <w:p w14:paraId="26C56CF2" w14:textId="77777777" w:rsidR="00B65235" w:rsidRDefault="00B65235" w:rsidP="00B65235">
      <w:pPr>
        <w:rPr>
          <w:rFonts w:ascii="Arial" w:hAnsi="Arial" w:cs="Arial"/>
        </w:rPr>
      </w:pPr>
      <w:r>
        <w:rPr>
          <w:rFonts w:ascii="Arial" w:hAnsi="Arial" w:cs="Arial"/>
        </w:rPr>
        <w:t>Installation Schedules:</w:t>
      </w:r>
      <w:r>
        <w:rPr>
          <w:rFonts w:ascii="Arial" w:hAnsi="Arial" w:cs="Arial"/>
        </w:rPr>
        <w:tab/>
        <w:t>[Insert text here]</w:t>
      </w:r>
    </w:p>
    <w:p w14:paraId="26C56CF3" w14:textId="77777777" w:rsidR="00B65235" w:rsidRDefault="00B65235" w:rsidP="00B65235">
      <w:pPr>
        <w:rPr>
          <w:rFonts w:ascii="Arial" w:hAnsi="Arial" w:cs="Arial"/>
        </w:rPr>
      </w:pPr>
      <w:r>
        <w:rPr>
          <w:rFonts w:ascii="Arial" w:hAnsi="Arial" w:cs="Arial"/>
        </w:rPr>
        <w:t>Inspection and Maintenance plan:</w:t>
      </w:r>
      <w:r>
        <w:rPr>
          <w:rFonts w:ascii="Arial" w:hAnsi="Arial" w:cs="Arial"/>
        </w:rPr>
        <w:tab/>
        <w:t>[Insert text here]</w:t>
      </w:r>
    </w:p>
    <w:p w14:paraId="26C56CF4" w14:textId="77777777" w:rsidR="00B65235" w:rsidRDefault="00B65235" w:rsidP="00B65235">
      <w:pPr>
        <w:rPr>
          <w:rFonts w:ascii="Arial" w:hAnsi="Arial" w:cs="Arial"/>
        </w:rPr>
      </w:pPr>
      <w:r>
        <w:rPr>
          <w:rFonts w:ascii="Arial" w:hAnsi="Arial" w:cs="Arial"/>
        </w:rPr>
        <w:t>Responsible Staff:</w:t>
      </w:r>
      <w:r>
        <w:rPr>
          <w:rFonts w:ascii="Arial" w:hAnsi="Arial" w:cs="Arial"/>
        </w:rPr>
        <w:tab/>
        <w:t>[Insert text here]</w:t>
      </w:r>
    </w:p>
    <w:p w14:paraId="26C56CF5" w14:textId="77777777" w:rsidR="00B65235" w:rsidRDefault="00B65235">
      <w:pPr>
        <w:rPr>
          <w:rFonts w:ascii="Arial" w:hAnsi="Arial" w:cs="Arial"/>
        </w:rPr>
      </w:pPr>
      <w:r>
        <w:rPr>
          <w:rFonts w:ascii="Arial" w:hAnsi="Arial" w:cs="Arial"/>
        </w:rPr>
        <w:br w:type="page"/>
      </w:r>
    </w:p>
    <w:p w14:paraId="26C56CF6" w14:textId="77777777" w:rsidR="00B65235" w:rsidRPr="00813F7D" w:rsidRDefault="00B65235" w:rsidP="00D5111B">
      <w:pPr>
        <w:rPr>
          <w:rFonts w:ascii="Arial" w:hAnsi="Arial" w:cs="Arial"/>
          <w:b/>
          <w:sz w:val="28"/>
          <w:szCs w:val="28"/>
        </w:rPr>
      </w:pPr>
      <w:r w:rsidRPr="00813F7D">
        <w:rPr>
          <w:rFonts w:ascii="Arial" w:hAnsi="Arial" w:cs="Arial"/>
          <w:b/>
          <w:sz w:val="28"/>
          <w:szCs w:val="28"/>
        </w:rPr>
        <w:t>Element 8: Stabilize Channels and Outlets</w:t>
      </w:r>
      <w:r w:rsidR="00EF184E">
        <w:rPr>
          <w:rFonts w:ascii="Arial" w:hAnsi="Arial" w:cs="Arial"/>
          <w:b/>
          <w:sz w:val="28"/>
          <w:szCs w:val="28"/>
        </w:rPr>
        <w:t xml:space="preserve"> </w:t>
      </w:r>
      <w:r w:rsidR="00EF184E" w:rsidRPr="008B2ECA">
        <w:rPr>
          <w:rFonts w:ascii="Arial" w:hAnsi="Arial" w:cs="Arial"/>
          <w:b/>
          <w:sz w:val="28"/>
          <w:szCs w:val="28"/>
        </w:rPr>
        <w:t>(2.1.</w:t>
      </w:r>
      <w:r w:rsidR="00EF184E">
        <w:rPr>
          <w:rFonts w:ascii="Arial" w:hAnsi="Arial" w:cs="Arial"/>
          <w:b/>
          <w:sz w:val="28"/>
          <w:szCs w:val="28"/>
        </w:rPr>
        <w:t>8</w:t>
      </w:r>
      <w:r w:rsidR="00EF184E" w:rsidRPr="008B2ECA">
        <w:rPr>
          <w:rFonts w:ascii="Arial" w:hAnsi="Arial" w:cs="Arial"/>
          <w:b/>
          <w:sz w:val="28"/>
          <w:szCs w:val="28"/>
        </w:rPr>
        <w:t>)</w:t>
      </w:r>
    </w:p>
    <w:p w14:paraId="26C56CF7" w14:textId="77777777" w:rsidR="001366AE" w:rsidRDefault="00B65235">
      <w:pPr>
        <w:shd w:val="clear" w:color="auto" w:fill="BFBFBF" w:themeFill="background1" w:themeFillShade="BF"/>
        <w:rPr>
          <w:rFonts w:ascii="Arial" w:hAnsi="Arial" w:cs="Arial"/>
        </w:rPr>
      </w:pPr>
      <w:r>
        <w:rPr>
          <w:rFonts w:ascii="Arial" w:hAnsi="Arial" w:cs="Arial"/>
        </w:rPr>
        <w:t>Describe how you will prevent downstream erosion where site runoff is to be conveyed in channels, discharged to a stream or</w:t>
      </w:r>
      <w:r w:rsidR="00D226A3">
        <w:rPr>
          <w:rFonts w:ascii="Arial" w:hAnsi="Arial" w:cs="Arial"/>
        </w:rPr>
        <w:t>, discharged to a</w:t>
      </w:r>
      <w:r>
        <w:rPr>
          <w:rFonts w:ascii="Arial" w:hAnsi="Arial" w:cs="Arial"/>
        </w:rPr>
        <w:t xml:space="preserve"> natural drainage point. </w:t>
      </w:r>
    </w:p>
    <w:p w14:paraId="26C56CF8" w14:textId="77777777" w:rsidR="00B65235" w:rsidRPr="00813F7D" w:rsidRDefault="00B65235" w:rsidP="00EA3689">
      <w:pPr>
        <w:shd w:val="clear" w:color="auto" w:fill="BFBFBF" w:themeFill="background1" w:themeFillShade="BF"/>
        <w:rPr>
          <w:rFonts w:ascii="Arial" w:hAnsi="Arial" w:cs="Arial"/>
          <w:b/>
          <w:u w:val="single"/>
        </w:rPr>
      </w:pPr>
      <w:r w:rsidRPr="00813F7D">
        <w:rPr>
          <w:rFonts w:ascii="Arial" w:hAnsi="Arial" w:cs="Arial"/>
          <w:b/>
          <w:u w:val="single"/>
        </w:rPr>
        <w:t>West of the Cascade Mountains Crest</w:t>
      </w:r>
    </w:p>
    <w:p w14:paraId="26C56CF9" w14:textId="77777777" w:rsidR="00B65235" w:rsidRDefault="00B65235" w:rsidP="00EA3689">
      <w:pPr>
        <w:shd w:val="clear" w:color="auto" w:fill="BFBFBF" w:themeFill="background1" w:themeFillShade="BF"/>
        <w:rPr>
          <w:rFonts w:ascii="Arial" w:hAnsi="Arial" w:cs="Arial"/>
        </w:rPr>
      </w:pPr>
      <w:r>
        <w:rPr>
          <w:rFonts w:ascii="Arial" w:hAnsi="Arial" w:cs="Arial"/>
        </w:rPr>
        <w:t>On-site conveyance channels must handle the peak 10-minute flow rate from a Type 1A, 10-year, 24</w:t>
      </w:r>
      <w:r w:rsidR="005B3B20">
        <w:rPr>
          <w:rFonts w:ascii="Arial" w:hAnsi="Arial" w:cs="Arial"/>
        </w:rPr>
        <w:t>-</w:t>
      </w:r>
      <w:r>
        <w:rPr>
          <w:rFonts w:ascii="Arial" w:hAnsi="Arial" w:cs="Arial"/>
        </w:rPr>
        <w:t xml:space="preserve">hour frequency storm for the developed condition. Alternatively, the 10-year, 1-hour flow rate predicted by an approved continuous runoff model, increased by a factor of 1.6, may be used. </w:t>
      </w:r>
    </w:p>
    <w:p w14:paraId="26C56CFA" w14:textId="77777777" w:rsidR="00B65235" w:rsidRDefault="00B65235" w:rsidP="00EA3689">
      <w:pPr>
        <w:shd w:val="clear" w:color="auto" w:fill="BFBFBF" w:themeFill="background1" w:themeFillShade="BF"/>
        <w:rPr>
          <w:rFonts w:ascii="Arial" w:hAnsi="Arial" w:cs="Arial"/>
        </w:rPr>
      </w:pPr>
      <w:r>
        <w:rPr>
          <w:rFonts w:ascii="Arial" w:hAnsi="Arial" w:cs="Arial"/>
        </w:rPr>
        <w:t xml:space="preserve">The hydrologic analysis must use the existing land cover condition for predicting flow rates from tributary areas outside the project limits. </w:t>
      </w:r>
    </w:p>
    <w:p w14:paraId="26C56CFB" w14:textId="77777777" w:rsidR="00B65235" w:rsidRDefault="00B65235" w:rsidP="00EA3689">
      <w:pPr>
        <w:shd w:val="clear" w:color="auto" w:fill="BFBFBF" w:themeFill="background1" w:themeFillShade="BF"/>
        <w:rPr>
          <w:rFonts w:ascii="Arial" w:hAnsi="Arial" w:cs="Arial"/>
        </w:rPr>
      </w:pPr>
      <w:r>
        <w:rPr>
          <w:rFonts w:ascii="Arial" w:hAnsi="Arial" w:cs="Arial"/>
        </w:rPr>
        <w:t>For tributary areas on the project site, the analysis must use the temporary or permanent project land cover condition, whichever will produce the highest flow rates.</w:t>
      </w:r>
    </w:p>
    <w:p w14:paraId="26C56CFC" w14:textId="77777777" w:rsidR="00B65235" w:rsidRDefault="00B65235" w:rsidP="00EA3689">
      <w:pPr>
        <w:shd w:val="clear" w:color="auto" w:fill="BFBFBF" w:themeFill="background1" w:themeFillShade="BF"/>
        <w:rPr>
          <w:rFonts w:ascii="Arial" w:hAnsi="Arial" w:cs="Arial"/>
        </w:rPr>
      </w:pPr>
      <w:r>
        <w:rPr>
          <w:rFonts w:ascii="Arial" w:hAnsi="Arial" w:cs="Arial"/>
        </w:rPr>
        <w:t>If using the WWHM to predict flows, bare soil areas should be modeled as “landscaped area”.</w:t>
      </w:r>
    </w:p>
    <w:p w14:paraId="26C56CFD" w14:textId="77777777" w:rsidR="00254ADF" w:rsidRDefault="00254ADF">
      <w:pPr>
        <w:rPr>
          <w:rFonts w:ascii="Arial" w:hAnsi="Arial" w:cs="Arial"/>
        </w:rPr>
      </w:pPr>
    </w:p>
    <w:p w14:paraId="26C56CFE" w14:textId="77777777" w:rsidR="00B65235" w:rsidRPr="00813F7D" w:rsidRDefault="00B65235" w:rsidP="00EA3689">
      <w:pPr>
        <w:shd w:val="clear" w:color="auto" w:fill="BFBFBF" w:themeFill="background1" w:themeFillShade="BF"/>
        <w:rPr>
          <w:rFonts w:ascii="Arial" w:hAnsi="Arial" w:cs="Arial"/>
          <w:b/>
          <w:u w:val="single"/>
        </w:rPr>
      </w:pPr>
      <w:r w:rsidRPr="00813F7D">
        <w:rPr>
          <w:rFonts w:ascii="Arial" w:hAnsi="Arial" w:cs="Arial"/>
          <w:b/>
          <w:u w:val="single"/>
        </w:rPr>
        <w:t>East of the Cascade Mountain Crest</w:t>
      </w:r>
    </w:p>
    <w:p w14:paraId="26C56CFF" w14:textId="77777777" w:rsidR="00B65235" w:rsidRDefault="00B65235" w:rsidP="00EA3689">
      <w:pPr>
        <w:shd w:val="clear" w:color="auto" w:fill="BFBFBF" w:themeFill="background1" w:themeFillShade="BF"/>
        <w:rPr>
          <w:rFonts w:ascii="Arial" w:hAnsi="Arial" w:cs="Arial"/>
        </w:rPr>
      </w:pPr>
      <w:r>
        <w:rPr>
          <w:rFonts w:ascii="Arial" w:hAnsi="Arial" w:cs="Arial"/>
        </w:rPr>
        <w:t xml:space="preserve">On-site conveyance channels must handle the expected peak flow velocity from a 6-month, 3-hour storm from the developed condition, referred to as the short duration storm. </w:t>
      </w:r>
    </w:p>
    <w:p w14:paraId="26C56D00" w14:textId="77777777" w:rsidR="00B65235" w:rsidRDefault="00B65235" w:rsidP="00D5111B">
      <w:pPr>
        <w:rPr>
          <w:rFonts w:ascii="Arial" w:hAnsi="Arial" w:cs="Arial"/>
        </w:rPr>
      </w:pPr>
    </w:p>
    <w:p w14:paraId="26C56D01" w14:textId="77777777" w:rsidR="00B65235" w:rsidRDefault="006423CE" w:rsidP="00813F7D">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 </w:t>
      </w:r>
      <w:r w:rsidR="00AD1E07">
        <w:rPr>
          <w:rFonts w:ascii="Arial" w:hAnsi="Arial" w:cs="Arial"/>
        </w:rPr>
        <w:t>Provide stabilization, including armoring material,</w:t>
      </w:r>
      <w:r w:rsidR="00B65235">
        <w:rPr>
          <w:rFonts w:ascii="Arial" w:hAnsi="Arial" w:cs="Arial"/>
        </w:rPr>
        <w:t xml:space="preserve"> adequate to prevent erosion of outlets, adjacent stream banks, slopes, and downstream reaches</w:t>
      </w:r>
      <w:r>
        <w:rPr>
          <w:rFonts w:ascii="Arial" w:hAnsi="Arial" w:cs="Arial"/>
        </w:rPr>
        <w:t>,</w:t>
      </w:r>
      <w:r w:rsidR="00B65235">
        <w:rPr>
          <w:rFonts w:ascii="Arial" w:hAnsi="Arial" w:cs="Arial"/>
        </w:rPr>
        <w:t xml:space="preserve"> will be installed at the outlets of all conveyance systems. </w:t>
      </w:r>
    </w:p>
    <w:p w14:paraId="26C56D02" w14:textId="77777777" w:rsidR="00B65235" w:rsidRDefault="00B65235" w:rsidP="00D5111B">
      <w:pPr>
        <w:rPr>
          <w:rFonts w:ascii="Arial" w:hAnsi="Arial" w:cs="Arial"/>
        </w:rPr>
      </w:pPr>
    </w:p>
    <w:p w14:paraId="26C56D03" w14:textId="77777777" w:rsidR="00B65235" w:rsidRDefault="00B65235" w:rsidP="00B65235">
      <w:pPr>
        <w:rPr>
          <w:rFonts w:ascii="Arial" w:hAnsi="Arial" w:cs="Arial"/>
        </w:rPr>
      </w:pPr>
      <w:r>
        <w:rPr>
          <w:rFonts w:ascii="Arial" w:hAnsi="Arial" w:cs="Arial"/>
        </w:rPr>
        <w:t>List and describe BMPs:</w:t>
      </w:r>
      <w:r>
        <w:rPr>
          <w:rFonts w:ascii="Arial" w:hAnsi="Arial" w:cs="Arial"/>
        </w:rPr>
        <w:tab/>
        <w:t>[Insert text here]</w:t>
      </w:r>
    </w:p>
    <w:p w14:paraId="26C56D04" w14:textId="77777777" w:rsidR="00B65235" w:rsidRDefault="00B65235" w:rsidP="00B65235">
      <w:pPr>
        <w:rPr>
          <w:rFonts w:ascii="Arial" w:hAnsi="Arial" w:cs="Arial"/>
        </w:rPr>
      </w:pPr>
      <w:r>
        <w:rPr>
          <w:rFonts w:ascii="Arial" w:hAnsi="Arial" w:cs="Arial"/>
        </w:rPr>
        <w:t>Installation Schedules:</w:t>
      </w:r>
      <w:r>
        <w:rPr>
          <w:rFonts w:ascii="Arial" w:hAnsi="Arial" w:cs="Arial"/>
        </w:rPr>
        <w:tab/>
        <w:t>[Insert text here]</w:t>
      </w:r>
    </w:p>
    <w:p w14:paraId="26C56D05" w14:textId="77777777" w:rsidR="00B65235" w:rsidRDefault="00B65235" w:rsidP="00B65235">
      <w:pPr>
        <w:rPr>
          <w:rFonts w:ascii="Arial" w:hAnsi="Arial" w:cs="Arial"/>
        </w:rPr>
      </w:pPr>
      <w:r>
        <w:rPr>
          <w:rFonts w:ascii="Arial" w:hAnsi="Arial" w:cs="Arial"/>
        </w:rPr>
        <w:t>Inspection and Maintenance plan:</w:t>
      </w:r>
      <w:r>
        <w:rPr>
          <w:rFonts w:ascii="Arial" w:hAnsi="Arial" w:cs="Arial"/>
        </w:rPr>
        <w:tab/>
        <w:t>[Insert text here]</w:t>
      </w:r>
    </w:p>
    <w:p w14:paraId="26C56D06" w14:textId="77777777" w:rsidR="00B65235" w:rsidRDefault="00B65235" w:rsidP="00B65235">
      <w:pPr>
        <w:rPr>
          <w:rFonts w:ascii="Arial" w:hAnsi="Arial" w:cs="Arial"/>
        </w:rPr>
      </w:pPr>
      <w:r>
        <w:rPr>
          <w:rFonts w:ascii="Arial" w:hAnsi="Arial" w:cs="Arial"/>
        </w:rPr>
        <w:t>Responsible Staff:</w:t>
      </w:r>
      <w:r>
        <w:rPr>
          <w:rFonts w:ascii="Arial" w:hAnsi="Arial" w:cs="Arial"/>
        </w:rPr>
        <w:tab/>
        <w:t>[Insert text here]</w:t>
      </w:r>
    </w:p>
    <w:p w14:paraId="26C56D07" w14:textId="77777777" w:rsidR="00813F7D" w:rsidRDefault="00813F7D">
      <w:pPr>
        <w:rPr>
          <w:rFonts w:ascii="Arial" w:hAnsi="Arial" w:cs="Arial"/>
        </w:rPr>
      </w:pPr>
      <w:r>
        <w:rPr>
          <w:rFonts w:ascii="Arial" w:hAnsi="Arial" w:cs="Arial"/>
        </w:rPr>
        <w:br w:type="page"/>
      </w:r>
    </w:p>
    <w:p w14:paraId="26C56D08" w14:textId="77777777" w:rsidR="00B65235" w:rsidRPr="008B2ECA" w:rsidRDefault="00947C03" w:rsidP="00D5111B">
      <w:pPr>
        <w:rPr>
          <w:rFonts w:ascii="Arial" w:hAnsi="Arial" w:cs="Arial"/>
          <w:b/>
          <w:sz w:val="28"/>
          <w:szCs w:val="28"/>
        </w:rPr>
      </w:pPr>
      <w:r w:rsidRPr="008B2ECA">
        <w:rPr>
          <w:rFonts w:ascii="Arial" w:hAnsi="Arial" w:cs="Arial"/>
          <w:b/>
          <w:sz w:val="28"/>
          <w:szCs w:val="28"/>
        </w:rPr>
        <w:t>Element 9: Control Pollutants (2.1.9)</w:t>
      </w:r>
    </w:p>
    <w:p w14:paraId="26C56D09" w14:textId="77777777" w:rsidR="00947C03" w:rsidRDefault="00947C03" w:rsidP="00D5111B">
      <w:pPr>
        <w:rPr>
          <w:rFonts w:ascii="Arial" w:hAnsi="Arial" w:cs="Arial"/>
        </w:rPr>
      </w:pPr>
      <w:r>
        <w:rPr>
          <w:rFonts w:ascii="Arial" w:hAnsi="Arial" w:cs="Arial"/>
        </w:rPr>
        <w:t>The following pollutants are anticipated to be present on-site:</w:t>
      </w:r>
    </w:p>
    <w:p w14:paraId="26C56D0A" w14:textId="77777777" w:rsidR="00947C03" w:rsidRPr="008B2ECA" w:rsidRDefault="00947C03" w:rsidP="008B2ECA">
      <w:pPr>
        <w:contextualSpacing/>
        <w:rPr>
          <w:rFonts w:ascii="Arial" w:hAnsi="Arial" w:cs="Arial"/>
          <w:b/>
        </w:rPr>
      </w:pPr>
      <w:r w:rsidRPr="008B2ECA">
        <w:rPr>
          <w:rFonts w:ascii="Arial" w:hAnsi="Arial" w:cs="Arial"/>
          <w:b/>
        </w:rPr>
        <w:t>Table 2 – Pollutants</w:t>
      </w:r>
    </w:p>
    <w:tbl>
      <w:tblPr>
        <w:tblStyle w:val="TableGrid"/>
        <w:tblW w:w="0" w:type="auto"/>
        <w:tblLook w:val="04A0" w:firstRow="1" w:lastRow="0" w:firstColumn="1" w:lastColumn="0" w:noHBand="0" w:noVBand="1"/>
      </w:tblPr>
      <w:tblGrid>
        <w:gridCol w:w="9350"/>
      </w:tblGrid>
      <w:tr w:rsidR="00947C03" w14:paraId="26C56D0C" w14:textId="77777777" w:rsidTr="008B2ECA">
        <w:tc>
          <w:tcPr>
            <w:tcW w:w="9576" w:type="dxa"/>
            <w:tcBorders>
              <w:bottom w:val="double" w:sz="4" w:space="0" w:color="auto"/>
            </w:tcBorders>
          </w:tcPr>
          <w:p w14:paraId="26C56D0B" w14:textId="77777777" w:rsidR="00947C03" w:rsidRPr="008B2ECA" w:rsidRDefault="00947C03" w:rsidP="005C78A2">
            <w:pPr>
              <w:spacing w:line="276" w:lineRule="auto"/>
              <w:rPr>
                <w:rFonts w:ascii="Arial" w:hAnsi="Arial" w:cs="Arial"/>
                <w:b/>
              </w:rPr>
            </w:pPr>
            <w:r w:rsidRPr="008B2ECA">
              <w:rPr>
                <w:rFonts w:ascii="Arial" w:hAnsi="Arial" w:cs="Arial"/>
                <w:b/>
              </w:rPr>
              <w:t>Pollutant (and source, if applicable)</w:t>
            </w:r>
          </w:p>
        </w:tc>
      </w:tr>
      <w:tr w:rsidR="00947C03" w14:paraId="26C56D0E" w14:textId="77777777" w:rsidTr="008B2ECA">
        <w:tc>
          <w:tcPr>
            <w:tcW w:w="9576" w:type="dxa"/>
            <w:tcBorders>
              <w:top w:val="double" w:sz="4" w:space="0" w:color="auto"/>
            </w:tcBorders>
          </w:tcPr>
          <w:p w14:paraId="26C56D0D" w14:textId="77777777" w:rsidR="00947C03" w:rsidRDefault="00947C03" w:rsidP="005C78A2">
            <w:pPr>
              <w:spacing w:line="276" w:lineRule="auto"/>
              <w:rPr>
                <w:rFonts w:ascii="Arial" w:hAnsi="Arial" w:cs="Arial"/>
              </w:rPr>
            </w:pPr>
            <w:r>
              <w:rPr>
                <w:rFonts w:ascii="Arial" w:hAnsi="Arial" w:cs="Arial"/>
              </w:rPr>
              <w:t>[List pollutants here]</w:t>
            </w:r>
          </w:p>
        </w:tc>
      </w:tr>
      <w:tr w:rsidR="00947C03" w14:paraId="26C56D10" w14:textId="77777777" w:rsidTr="00947C03">
        <w:tc>
          <w:tcPr>
            <w:tcW w:w="9576" w:type="dxa"/>
          </w:tcPr>
          <w:p w14:paraId="26C56D0F" w14:textId="77777777" w:rsidR="00947C03" w:rsidRDefault="00947C03" w:rsidP="005C78A2">
            <w:pPr>
              <w:spacing w:line="276" w:lineRule="auto"/>
              <w:rPr>
                <w:rFonts w:ascii="Arial" w:hAnsi="Arial" w:cs="Arial"/>
              </w:rPr>
            </w:pPr>
          </w:p>
        </w:tc>
      </w:tr>
      <w:tr w:rsidR="00947C03" w14:paraId="26C56D12" w14:textId="77777777" w:rsidTr="00947C03">
        <w:tc>
          <w:tcPr>
            <w:tcW w:w="9576" w:type="dxa"/>
          </w:tcPr>
          <w:p w14:paraId="26C56D11" w14:textId="77777777" w:rsidR="00947C03" w:rsidRDefault="00947C03" w:rsidP="005C78A2">
            <w:pPr>
              <w:spacing w:line="276" w:lineRule="auto"/>
              <w:rPr>
                <w:rFonts w:ascii="Arial" w:hAnsi="Arial" w:cs="Arial"/>
              </w:rPr>
            </w:pPr>
          </w:p>
        </w:tc>
      </w:tr>
      <w:tr w:rsidR="00947C03" w14:paraId="26C56D14" w14:textId="77777777" w:rsidTr="00947C03">
        <w:tc>
          <w:tcPr>
            <w:tcW w:w="9576" w:type="dxa"/>
          </w:tcPr>
          <w:p w14:paraId="26C56D13" w14:textId="77777777" w:rsidR="00947C03" w:rsidRDefault="00947C03" w:rsidP="005C78A2">
            <w:pPr>
              <w:spacing w:line="276" w:lineRule="auto"/>
              <w:rPr>
                <w:rFonts w:ascii="Arial" w:hAnsi="Arial" w:cs="Arial"/>
              </w:rPr>
            </w:pPr>
          </w:p>
        </w:tc>
      </w:tr>
      <w:tr w:rsidR="00947C03" w14:paraId="26C56D16" w14:textId="77777777" w:rsidTr="00947C03">
        <w:tc>
          <w:tcPr>
            <w:tcW w:w="9576" w:type="dxa"/>
          </w:tcPr>
          <w:p w14:paraId="26C56D15" w14:textId="77777777" w:rsidR="00947C03" w:rsidRDefault="00947C03" w:rsidP="005C78A2">
            <w:pPr>
              <w:spacing w:line="276" w:lineRule="auto"/>
              <w:rPr>
                <w:rFonts w:ascii="Arial" w:hAnsi="Arial" w:cs="Arial"/>
              </w:rPr>
            </w:pPr>
          </w:p>
        </w:tc>
      </w:tr>
      <w:tr w:rsidR="00947C03" w14:paraId="26C56D18" w14:textId="77777777" w:rsidTr="00947C03">
        <w:tc>
          <w:tcPr>
            <w:tcW w:w="9576" w:type="dxa"/>
          </w:tcPr>
          <w:p w14:paraId="26C56D17" w14:textId="77777777" w:rsidR="00947C03" w:rsidRDefault="00947C03" w:rsidP="005C78A2">
            <w:pPr>
              <w:spacing w:line="276" w:lineRule="auto"/>
              <w:rPr>
                <w:rFonts w:ascii="Arial" w:hAnsi="Arial" w:cs="Arial"/>
              </w:rPr>
            </w:pPr>
          </w:p>
        </w:tc>
      </w:tr>
      <w:tr w:rsidR="00947C03" w14:paraId="26C56D1A" w14:textId="77777777" w:rsidTr="00947C03">
        <w:tc>
          <w:tcPr>
            <w:tcW w:w="9576" w:type="dxa"/>
          </w:tcPr>
          <w:p w14:paraId="26C56D19" w14:textId="77777777" w:rsidR="00947C03" w:rsidRDefault="00947C03" w:rsidP="005C78A2">
            <w:pPr>
              <w:spacing w:line="276" w:lineRule="auto"/>
              <w:rPr>
                <w:rFonts w:ascii="Arial" w:hAnsi="Arial" w:cs="Arial"/>
              </w:rPr>
            </w:pPr>
          </w:p>
        </w:tc>
      </w:tr>
    </w:tbl>
    <w:p w14:paraId="26C56D1B" w14:textId="77777777" w:rsidR="00947C03" w:rsidRDefault="00947C03" w:rsidP="00D5111B">
      <w:pPr>
        <w:rPr>
          <w:rFonts w:ascii="Arial" w:hAnsi="Arial" w:cs="Arial"/>
        </w:rPr>
      </w:pPr>
    </w:p>
    <w:p w14:paraId="26C56D1C" w14:textId="77777777" w:rsidR="00947C03" w:rsidRDefault="00947C03" w:rsidP="008B2ECA">
      <w:pPr>
        <w:shd w:val="clear" w:color="auto" w:fill="BFBFBF" w:themeFill="background1" w:themeFillShade="BF"/>
        <w:rPr>
          <w:rFonts w:ascii="Arial" w:hAnsi="Arial" w:cs="Arial"/>
        </w:rPr>
      </w:pPr>
      <w:r>
        <w:rPr>
          <w:rFonts w:ascii="Arial" w:hAnsi="Arial" w:cs="Arial"/>
        </w:rPr>
        <w:t>Describe how you will handle and dispose of all pollutants, including waste materials and demolition debris, in a manner that does not cause contamination of stormwater.</w:t>
      </w:r>
    </w:p>
    <w:p w14:paraId="26C56D1D" w14:textId="77777777" w:rsidR="00947C03" w:rsidRDefault="00947C03" w:rsidP="008B2ECA">
      <w:pPr>
        <w:shd w:val="clear" w:color="auto" w:fill="BFBFBF" w:themeFill="background1" w:themeFillShade="BF"/>
        <w:rPr>
          <w:rFonts w:ascii="Arial" w:hAnsi="Arial" w:cs="Arial"/>
        </w:rPr>
      </w:pPr>
      <w:r>
        <w:rPr>
          <w:rFonts w:ascii="Arial" w:hAnsi="Arial" w:cs="Arial"/>
        </w:rPr>
        <w:t>Describe how you will cover, contain, and protect from vandalism all chemicals, liquid products, petroleum products, and other polluting materials.</w:t>
      </w:r>
    </w:p>
    <w:p w14:paraId="26C56D1E" w14:textId="77777777" w:rsidR="00947C03" w:rsidRDefault="00947C03" w:rsidP="008B2ECA">
      <w:pPr>
        <w:shd w:val="clear" w:color="auto" w:fill="BFBFBF" w:themeFill="background1" w:themeFillShade="BF"/>
        <w:rPr>
          <w:rFonts w:ascii="Arial" w:hAnsi="Arial" w:cs="Arial"/>
        </w:rPr>
      </w:pPr>
      <w:r>
        <w:rPr>
          <w:rFonts w:ascii="Arial" w:hAnsi="Arial" w:cs="Arial"/>
        </w:rPr>
        <w:t>Describe how you will manage known contamina</w:t>
      </w:r>
      <w:r w:rsidR="007A44AF">
        <w:rPr>
          <w:rFonts w:ascii="Arial" w:hAnsi="Arial" w:cs="Arial"/>
        </w:rPr>
        <w:t>n</w:t>
      </w:r>
      <w:r>
        <w:rPr>
          <w:rFonts w:ascii="Arial" w:hAnsi="Arial" w:cs="Arial"/>
        </w:rPr>
        <w:t xml:space="preserve">ts to prevent </w:t>
      </w:r>
      <w:r w:rsidR="007A44AF">
        <w:rPr>
          <w:rFonts w:ascii="Arial" w:hAnsi="Arial" w:cs="Arial"/>
        </w:rPr>
        <w:t>their</w:t>
      </w:r>
      <w:r>
        <w:rPr>
          <w:rFonts w:ascii="Arial" w:hAnsi="Arial" w:cs="Arial"/>
        </w:rPr>
        <w:t xml:space="preserve"> discharge with stormwater to waters of the </w:t>
      </w:r>
      <w:r w:rsidR="000A5B04">
        <w:rPr>
          <w:rFonts w:ascii="Arial" w:hAnsi="Arial" w:cs="Arial"/>
        </w:rPr>
        <w:t xml:space="preserve">State </w:t>
      </w:r>
      <w:r>
        <w:rPr>
          <w:rFonts w:ascii="Arial" w:hAnsi="Arial" w:cs="Arial"/>
        </w:rPr>
        <w:t>(i.e. treatment system, off-site disposal).</w:t>
      </w:r>
    </w:p>
    <w:p w14:paraId="26C56D1F" w14:textId="77777777" w:rsidR="00947C03" w:rsidRDefault="00947C03" w:rsidP="00D5111B">
      <w:pPr>
        <w:rPr>
          <w:rFonts w:ascii="Arial" w:hAnsi="Arial" w:cs="Arial"/>
        </w:rPr>
      </w:pPr>
    </w:p>
    <w:p w14:paraId="26C56D20" w14:textId="77777777" w:rsidR="00947C03" w:rsidRDefault="00947C03" w:rsidP="00947C03">
      <w:pPr>
        <w:rPr>
          <w:rFonts w:ascii="Arial" w:hAnsi="Arial" w:cs="Arial"/>
        </w:rPr>
      </w:pPr>
      <w:r>
        <w:rPr>
          <w:rFonts w:ascii="Arial" w:hAnsi="Arial" w:cs="Arial"/>
        </w:rPr>
        <w:t>List and describe BMPs:</w:t>
      </w:r>
      <w:r>
        <w:rPr>
          <w:rFonts w:ascii="Arial" w:hAnsi="Arial" w:cs="Arial"/>
        </w:rPr>
        <w:tab/>
        <w:t>[Insert text here]</w:t>
      </w:r>
    </w:p>
    <w:p w14:paraId="26C56D21" w14:textId="77777777" w:rsidR="00947C03" w:rsidRDefault="00947C03" w:rsidP="00947C03">
      <w:pPr>
        <w:rPr>
          <w:rFonts w:ascii="Arial" w:hAnsi="Arial" w:cs="Arial"/>
        </w:rPr>
      </w:pPr>
      <w:r>
        <w:rPr>
          <w:rFonts w:ascii="Arial" w:hAnsi="Arial" w:cs="Arial"/>
        </w:rPr>
        <w:t>Installation Schedules:</w:t>
      </w:r>
      <w:r>
        <w:rPr>
          <w:rFonts w:ascii="Arial" w:hAnsi="Arial" w:cs="Arial"/>
        </w:rPr>
        <w:tab/>
        <w:t>[Insert text here]</w:t>
      </w:r>
    </w:p>
    <w:p w14:paraId="26C56D22" w14:textId="77777777" w:rsidR="00947C03" w:rsidRDefault="00947C03" w:rsidP="00947C03">
      <w:pPr>
        <w:rPr>
          <w:rFonts w:ascii="Arial" w:hAnsi="Arial" w:cs="Arial"/>
        </w:rPr>
      </w:pPr>
      <w:r>
        <w:rPr>
          <w:rFonts w:ascii="Arial" w:hAnsi="Arial" w:cs="Arial"/>
        </w:rPr>
        <w:t>Inspection and Maintenance plan:</w:t>
      </w:r>
      <w:r>
        <w:rPr>
          <w:rFonts w:ascii="Arial" w:hAnsi="Arial" w:cs="Arial"/>
        </w:rPr>
        <w:tab/>
        <w:t>[Insert text here]</w:t>
      </w:r>
    </w:p>
    <w:p w14:paraId="26C56D23" w14:textId="77777777" w:rsidR="00947C03" w:rsidRDefault="00947C03" w:rsidP="00947C03">
      <w:pPr>
        <w:rPr>
          <w:rFonts w:ascii="Arial" w:hAnsi="Arial" w:cs="Arial"/>
        </w:rPr>
      </w:pPr>
      <w:r>
        <w:rPr>
          <w:rFonts w:ascii="Arial" w:hAnsi="Arial" w:cs="Arial"/>
        </w:rPr>
        <w:t>Responsible Staff:</w:t>
      </w:r>
      <w:r>
        <w:rPr>
          <w:rFonts w:ascii="Arial" w:hAnsi="Arial" w:cs="Arial"/>
        </w:rPr>
        <w:tab/>
        <w:t>[Insert text here]</w:t>
      </w:r>
    </w:p>
    <w:p w14:paraId="26C56D24" w14:textId="77777777" w:rsidR="00947C03" w:rsidRDefault="00947C03" w:rsidP="00D5111B">
      <w:pPr>
        <w:rPr>
          <w:rFonts w:ascii="Arial" w:hAnsi="Arial" w:cs="Arial"/>
        </w:rPr>
      </w:pPr>
    </w:p>
    <w:p w14:paraId="26C56D25" w14:textId="77777777" w:rsidR="00254ADF" w:rsidRDefault="00947C03">
      <w:pPr>
        <w:spacing w:after="0"/>
        <w:rPr>
          <w:rFonts w:ascii="Arial" w:hAnsi="Arial" w:cs="Arial"/>
        </w:rPr>
      </w:pPr>
      <w:r>
        <w:rPr>
          <w:rFonts w:ascii="Arial" w:hAnsi="Arial" w:cs="Arial"/>
        </w:rPr>
        <w:t>Will maintenance, fueling, and/or repair of heavy equipment and vehicles occur on-site?</w:t>
      </w:r>
    </w:p>
    <w:p w14:paraId="26C56D26" w14:textId="77777777" w:rsidR="00947C03" w:rsidRDefault="00947C03" w:rsidP="00D5111B">
      <w:pPr>
        <w:rPr>
          <w:rFonts w:ascii="Arial" w:hAnsi="Arial" w:cs="Arial"/>
        </w:rPr>
      </w:pPr>
      <w:r>
        <w:rPr>
          <w:rFonts w:ascii="Arial" w:hAnsi="Arial" w:cs="Arial"/>
        </w:rPr>
        <w:t>Yes</w:t>
      </w:r>
      <w:r>
        <w:rPr>
          <w:rFonts w:ascii="Arial" w:hAnsi="Arial" w:cs="Arial"/>
        </w:rPr>
        <w:tab/>
      </w:r>
      <w:r>
        <w:rPr>
          <w:rFonts w:ascii="Arial" w:hAnsi="Arial" w:cs="Arial"/>
        </w:rPr>
        <w:tab/>
        <w:t>No</w:t>
      </w:r>
    </w:p>
    <w:p w14:paraId="26C56D27" w14:textId="77777777" w:rsidR="00947C03" w:rsidRDefault="00947C03" w:rsidP="00947C03">
      <w:pPr>
        <w:shd w:val="clear" w:color="auto" w:fill="BFBFBF" w:themeFill="background1" w:themeFillShade="BF"/>
        <w:rPr>
          <w:rFonts w:ascii="Arial" w:hAnsi="Arial" w:cs="Arial"/>
        </w:rPr>
      </w:pPr>
      <w:r>
        <w:rPr>
          <w:rFonts w:ascii="Arial" w:hAnsi="Arial" w:cs="Arial"/>
        </w:rPr>
        <w:t xml:space="preserve">If yes, describe spill prevention and control measures </w:t>
      </w:r>
      <w:r w:rsidR="00A42BFF">
        <w:rPr>
          <w:rFonts w:ascii="Arial" w:hAnsi="Arial" w:cs="Arial"/>
        </w:rPr>
        <w:t>in place</w:t>
      </w:r>
      <w:r>
        <w:rPr>
          <w:rFonts w:ascii="Arial" w:hAnsi="Arial" w:cs="Arial"/>
        </w:rPr>
        <w:t xml:space="preserve"> while conducting maintenance, fueling, and repair of heavy equipment and vehicles. </w:t>
      </w:r>
    </w:p>
    <w:p w14:paraId="26C56D28" w14:textId="77777777" w:rsidR="0012620D" w:rsidRDefault="00947C03" w:rsidP="0012620D">
      <w:pPr>
        <w:shd w:val="clear" w:color="auto" w:fill="BFBFBF" w:themeFill="background1" w:themeFillShade="BF"/>
        <w:rPr>
          <w:rFonts w:ascii="Arial" w:hAnsi="Arial" w:cs="Arial"/>
        </w:rPr>
      </w:pPr>
      <w:r>
        <w:rPr>
          <w:rFonts w:ascii="Arial" w:hAnsi="Arial" w:cs="Arial"/>
        </w:rPr>
        <w:t xml:space="preserve">If yes, also provide the total volume of fuel on-site and capacity of the secondary containment for each fuel tank. Secondary containment structures shall be impervious. </w:t>
      </w:r>
    </w:p>
    <w:p w14:paraId="26C56D29" w14:textId="77777777" w:rsidR="002672D2" w:rsidRDefault="002672D2" w:rsidP="0012620D">
      <w:pPr>
        <w:rPr>
          <w:rFonts w:ascii="Arial" w:hAnsi="Arial" w:cs="Arial"/>
        </w:rPr>
      </w:pPr>
    </w:p>
    <w:p w14:paraId="26C56D2A" w14:textId="77777777" w:rsidR="0059241C" w:rsidRDefault="0059241C" w:rsidP="0012620D">
      <w:pPr>
        <w:rPr>
          <w:rFonts w:ascii="Arial" w:hAnsi="Arial" w:cs="Arial"/>
        </w:rPr>
      </w:pPr>
    </w:p>
    <w:p w14:paraId="26C56D2B" w14:textId="77777777" w:rsidR="0012620D" w:rsidRDefault="0012620D" w:rsidP="0012620D">
      <w:pPr>
        <w:rPr>
          <w:rFonts w:ascii="Arial" w:hAnsi="Arial" w:cs="Arial"/>
        </w:rPr>
      </w:pPr>
      <w:r>
        <w:rPr>
          <w:rFonts w:ascii="Arial" w:hAnsi="Arial" w:cs="Arial"/>
        </w:rPr>
        <w:t>List and describe BMPs:</w:t>
      </w:r>
      <w:r>
        <w:rPr>
          <w:rFonts w:ascii="Arial" w:hAnsi="Arial" w:cs="Arial"/>
        </w:rPr>
        <w:tab/>
        <w:t>[Insert text here]</w:t>
      </w:r>
    </w:p>
    <w:p w14:paraId="26C56D2C" w14:textId="77777777" w:rsidR="0012620D" w:rsidRDefault="0012620D" w:rsidP="0012620D">
      <w:pPr>
        <w:rPr>
          <w:rFonts w:ascii="Arial" w:hAnsi="Arial" w:cs="Arial"/>
        </w:rPr>
      </w:pPr>
      <w:r>
        <w:rPr>
          <w:rFonts w:ascii="Arial" w:hAnsi="Arial" w:cs="Arial"/>
        </w:rPr>
        <w:t>Installation Schedules:</w:t>
      </w:r>
      <w:r>
        <w:rPr>
          <w:rFonts w:ascii="Arial" w:hAnsi="Arial" w:cs="Arial"/>
        </w:rPr>
        <w:tab/>
        <w:t>[Insert text here]</w:t>
      </w:r>
    </w:p>
    <w:p w14:paraId="26C56D2D" w14:textId="77777777" w:rsidR="0012620D" w:rsidRDefault="0012620D" w:rsidP="0012620D">
      <w:pPr>
        <w:rPr>
          <w:rFonts w:ascii="Arial" w:hAnsi="Arial" w:cs="Arial"/>
        </w:rPr>
      </w:pPr>
      <w:r>
        <w:rPr>
          <w:rFonts w:ascii="Arial" w:hAnsi="Arial" w:cs="Arial"/>
        </w:rPr>
        <w:t>Inspection and Maintenance plan:</w:t>
      </w:r>
      <w:r>
        <w:rPr>
          <w:rFonts w:ascii="Arial" w:hAnsi="Arial" w:cs="Arial"/>
        </w:rPr>
        <w:tab/>
        <w:t>[Insert text here]</w:t>
      </w:r>
    </w:p>
    <w:p w14:paraId="26C56D2E" w14:textId="77777777" w:rsidR="0012620D" w:rsidRDefault="0012620D" w:rsidP="0012620D">
      <w:pPr>
        <w:rPr>
          <w:rFonts w:ascii="Arial" w:hAnsi="Arial" w:cs="Arial"/>
        </w:rPr>
      </w:pPr>
      <w:r>
        <w:rPr>
          <w:rFonts w:ascii="Arial" w:hAnsi="Arial" w:cs="Arial"/>
        </w:rPr>
        <w:t>Responsible Staff:</w:t>
      </w:r>
      <w:r>
        <w:rPr>
          <w:rFonts w:ascii="Arial" w:hAnsi="Arial" w:cs="Arial"/>
        </w:rPr>
        <w:tab/>
        <w:t>[Insert text here]</w:t>
      </w:r>
    </w:p>
    <w:p w14:paraId="26C56D2F" w14:textId="77777777" w:rsidR="0012620D" w:rsidRDefault="0012620D" w:rsidP="0012620D">
      <w:pPr>
        <w:rPr>
          <w:rFonts w:ascii="Arial" w:hAnsi="Arial" w:cs="Arial"/>
        </w:rPr>
      </w:pPr>
    </w:p>
    <w:p w14:paraId="26C56D30" w14:textId="77777777" w:rsidR="0012620D" w:rsidRDefault="0012620D" w:rsidP="0012620D">
      <w:pPr>
        <w:contextualSpacing/>
        <w:rPr>
          <w:rFonts w:ascii="Arial" w:hAnsi="Arial" w:cs="Arial"/>
        </w:rPr>
      </w:pPr>
      <w:r>
        <w:rPr>
          <w:rFonts w:ascii="Arial" w:hAnsi="Arial" w:cs="Arial"/>
        </w:rPr>
        <w:t>Will wheel wash or tire bath system BMPs be used during construction?</w:t>
      </w:r>
      <w:r>
        <w:rPr>
          <w:rFonts w:ascii="Arial" w:hAnsi="Arial" w:cs="Arial"/>
        </w:rPr>
        <w:tab/>
      </w:r>
    </w:p>
    <w:p w14:paraId="26C56D31" w14:textId="77777777" w:rsidR="0012620D" w:rsidRDefault="0012620D" w:rsidP="0012620D">
      <w:pPr>
        <w:rPr>
          <w:rFonts w:ascii="Arial" w:hAnsi="Arial" w:cs="Arial"/>
        </w:rPr>
      </w:pPr>
      <w:r>
        <w:rPr>
          <w:rFonts w:ascii="Arial" w:hAnsi="Arial" w:cs="Arial"/>
        </w:rPr>
        <w:t>Yes</w:t>
      </w:r>
      <w:r>
        <w:rPr>
          <w:rFonts w:ascii="Arial" w:hAnsi="Arial" w:cs="Arial"/>
        </w:rPr>
        <w:tab/>
      </w:r>
      <w:r>
        <w:rPr>
          <w:rFonts w:ascii="Arial" w:hAnsi="Arial" w:cs="Arial"/>
        </w:rPr>
        <w:tab/>
        <w:t>No</w:t>
      </w:r>
    </w:p>
    <w:p w14:paraId="26C56D32" w14:textId="77777777" w:rsidR="0012620D" w:rsidRDefault="0012620D" w:rsidP="0012620D">
      <w:pPr>
        <w:shd w:val="clear" w:color="auto" w:fill="BFBFBF" w:themeFill="background1" w:themeFillShade="BF"/>
        <w:rPr>
          <w:rFonts w:ascii="Arial" w:hAnsi="Arial" w:cs="Arial"/>
        </w:rPr>
      </w:pPr>
      <w:r>
        <w:rPr>
          <w:rFonts w:ascii="Arial" w:hAnsi="Arial" w:cs="Arial"/>
        </w:rPr>
        <w:t xml:space="preserve">If yes, provide </w:t>
      </w:r>
      <w:r w:rsidR="002672D2">
        <w:rPr>
          <w:rFonts w:ascii="Arial" w:hAnsi="Arial" w:cs="Arial"/>
        </w:rPr>
        <w:t xml:space="preserve">disposal </w:t>
      </w:r>
      <w:r>
        <w:rPr>
          <w:rFonts w:ascii="Arial" w:hAnsi="Arial" w:cs="Arial"/>
        </w:rPr>
        <w:t>methods for wastewater generated by BMPs.</w:t>
      </w:r>
    </w:p>
    <w:p w14:paraId="26C56D33" w14:textId="77777777" w:rsidR="0012620D" w:rsidRDefault="0012620D" w:rsidP="0012620D">
      <w:pPr>
        <w:shd w:val="clear" w:color="auto" w:fill="BFBFBF" w:themeFill="background1" w:themeFillShade="BF"/>
        <w:rPr>
          <w:rFonts w:ascii="Arial" w:hAnsi="Arial" w:cs="Arial"/>
        </w:rPr>
      </w:pPr>
      <w:r>
        <w:rPr>
          <w:rFonts w:ascii="Arial" w:hAnsi="Arial" w:cs="Arial"/>
        </w:rPr>
        <w:t xml:space="preserve">If discharging to the sanitary sewer, include the approval letter from your local sewer district under Correspondence in Appendix C. </w:t>
      </w:r>
    </w:p>
    <w:p w14:paraId="26C56D34" w14:textId="77777777" w:rsidR="009D22E8" w:rsidRDefault="009D22E8" w:rsidP="0012620D">
      <w:pPr>
        <w:rPr>
          <w:rFonts w:ascii="Arial" w:hAnsi="Arial" w:cs="Arial"/>
        </w:rPr>
      </w:pPr>
    </w:p>
    <w:p w14:paraId="26C56D35" w14:textId="77777777" w:rsidR="0012620D" w:rsidRDefault="0012620D" w:rsidP="0012620D">
      <w:pPr>
        <w:rPr>
          <w:rFonts w:ascii="Arial" w:hAnsi="Arial" w:cs="Arial"/>
        </w:rPr>
      </w:pPr>
      <w:r>
        <w:rPr>
          <w:rFonts w:ascii="Arial" w:hAnsi="Arial" w:cs="Arial"/>
        </w:rPr>
        <w:t>List and describe BMPs:</w:t>
      </w:r>
      <w:r>
        <w:rPr>
          <w:rFonts w:ascii="Arial" w:hAnsi="Arial" w:cs="Arial"/>
        </w:rPr>
        <w:tab/>
        <w:t>[Insert text here]</w:t>
      </w:r>
    </w:p>
    <w:p w14:paraId="26C56D36" w14:textId="77777777" w:rsidR="0012620D" w:rsidRDefault="0012620D" w:rsidP="0012620D">
      <w:pPr>
        <w:rPr>
          <w:rFonts w:ascii="Arial" w:hAnsi="Arial" w:cs="Arial"/>
        </w:rPr>
      </w:pPr>
      <w:r>
        <w:rPr>
          <w:rFonts w:ascii="Arial" w:hAnsi="Arial" w:cs="Arial"/>
        </w:rPr>
        <w:t>Installation Schedules:</w:t>
      </w:r>
      <w:r>
        <w:rPr>
          <w:rFonts w:ascii="Arial" w:hAnsi="Arial" w:cs="Arial"/>
        </w:rPr>
        <w:tab/>
        <w:t>[Insert text here]</w:t>
      </w:r>
    </w:p>
    <w:p w14:paraId="26C56D37" w14:textId="77777777" w:rsidR="0012620D" w:rsidRDefault="0012620D" w:rsidP="0012620D">
      <w:pPr>
        <w:rPr>
          <w:rFonts w:ascii="Arial" w:hAnsi="Arial" w:cs="Arial"/>
        </w:rPr>
      </w:pPr>
      <w:r>
        <w:rPr>
          <w:rFonts w:ascii="Arial" w:hAnsi="Arial" w:cs="Arial"/>
        </w:rPr>
        <w:t>Inspection and Maintenance plan:</w:t>
      </w:r>
      <w:r>
        <w:rPr>
          <w:rFonts w:ascii="Arial" w:hAnsi="Arial" w:cs="Arial"/>
        </w:rPr>
        <w:tab/>
        <w:t>[Insert text here]</w:t>
      </w:r>
    </w:p>
    <w:p w14:paraId="26C56D38" w14:textId="77777777" w:rsidR="0012620D" w:rsidRDefault="0012620D" w:rsidP="0012620D">
      <w:pPr>
        <w:rPr>
          <w:rFonts w:ascii="Arial" w:hAnsi="Arial" w:cs="Arial"/>
        </w:rPr>
      </w:pPr>
      <w:r>
        <w:rPr>
          <w:rFonts w:ascii="Arial" w:hAnsi="Arial" w:cs="Arial"/>
        </w:rPr>
        <w:t>Responsible Staff:</w:t>
      </w:r>
      <w:r>
        <w:rPr>
          <w:rFonts w:ascii="Arial" w:hAnsi="Arial" w:cs="Arial"/>
        </w:rPr>
        <w:tab/>
        <w:t>[Insert text here]</w:t>
      </w:r>
    </w:p>
    <w:p w14:paraId="26C56D39" w14:textId="77777777" w:rsidR="0012620D" w:rsidRDefault="0012620D" w:rsidP="0012620D">
      <w:pPr>
        <w:rPr>
          <w:rFonts w:ascii="Arial" w:hAnsi="Arial" w:cs="Arial"/>
        </w:rPr>
      </w:pPr>
    </w:p>
    <w:p w14:paraId="26C56D3A" w14:textId="77777777" w:rsidR="0012620D" w:rsidRDefault="0012620D" w:rsidP="0012620D">
      <w:pPr>
        <w:contextualSpacing/>
        <w:rPr>
          <w:rFonts w:ascii="Arial" w:hAnsi="Arial" w:cs="Arial"/>
        </w:rPr>
      </w:pPr>
      <w:r>
        <w:rPr>
          <w:rFonts w:ascii="Arial" w:hAnsi="Arial" w:cs="Arial"/>
        </w:rPr>
        <w:t>Will pH-modifying sources be present on-site?</w:t>
      </w:r>
    </w:p>
    <w:p w14:paraId="26C56D3B" w14:textId="77777777" w:rsidR="0012620D" w:rsidRDefault="0012620D" w:rsidP="0012620D">
      <w:pPr>
        <w:shd w:val="clear" w:color="auto" w:fill="BFBFBF" w:themeFill="background1" w:themeFillShade="BF"/>
        <w:rPr>
          <w:rFonts w:ascii="Arial" w:hAnsi="Arial" w:cs="Arial"/>
        </w:rPr>
      </w:pPr>
      <w:r>
        <w:rPr>
          <w:rFonts w:ascii="Arial" w:hAnsi="Arial" w:cs="Arial"/>
        </w:rPr>
        <w:t>Yes</w:t>
      </w:r>
      <w:r>
        <w:rPr>
          <w:rFonts w:ascii="Arial" w:hAnsi="Arial" w:cs="Arial"/>
        </w:rPr>
        <w:tab/>
      </w:r>
      <w:r>
        <w:rPr>
          <w:rFonts w:ascii="Arial" w:hAnsi="Arial" w:cs="Arial"/>
        </w:rPr>
        <w:tab/>
        <w:t>No</w:t>
      </w:r>
      <w:r w:rsidR="00D226A3">
        <w:rPr>
          <w:rFonts w:ascii="Arial" w:hAnsi="Arial" w:cs="Arial"/>
        </w:rPr>
        <w:t xml:space="preserve">                  </w:t>
      </w:r>
      <w:r>
        <w:rPr>
          <w:rFonts w:ascii="Arial" w:hAnsi="Arial" w:cs="Arial"/>
        </w:rPr>
        <w:t>If yes, check the source(s).</w:t>
      </w:r>
    </w:p>
    <w:p w14:paraId="26C56D3C" w14:textId="77777777" w:rsidR="0012620D" w:rsidRPr="0005160B" w:rsidRDefault="0012620D" w:rsidP="0012620D">
      <w:pPr>
        <w:contextualSpacing/>
        <w:rPr>
          <w:rFonts w:ascii="Arial" w:hAnsi="Arial" w:cs="Arial"/>
          <w:b/>
        </w:rPr>
      </w:pPr>
      <w:r>
        <w:rPr>
          <w:rFonts w:ascii="Arial" w:hAnsi="Arial" w:cs="Arial"/>
          <w:b/>
        </w:rPr>
        <w:t>Table 3</w:t>
      </w:r>
      <w:r w:rsidRPr="0005160B">
        <w:rPr>
          <w:rFonts w:ascii="Arial" w:hAnsi="Arial" w:cs="Arial"/>
          <w:b/>
        </w:rPr>
        <w:t xml:space="preserve"> – pH-Modifying Sources</w:t>
      </w:r>
    </w:p>
    <w:tbl>
      <w:tblPr>
        <w:tblStyle w:val="TableGrid"/>
        <w:tblW w:w="0" w:type="auto"/>
        <w:tblLook w:val="04A0" w:firstRow="1" w:lastRow="0" w:firstColumn="1" w:lastColumn="0" w:noHBand="0" w:noVBand="1"/>
      </w:tblPr>
      <w:tblGrid>
        <w:gridCol w:w="461"/>
        <w:gridCol w:w="8889"/>
      </w:tblGrid>
      <w:tr w:rsidR="0012620D" w14:paraId="26C56D3F" w14:textId="77777777" w:rsidTr="0012620D">
        <w:tc>
          <w:tcPr>
            <w:tcW w:w="468" w:type="dxa"/>
          </w:tcPr>
          <w:p w14:paraId="26C56D3D" w14:textId="77777777" w:rsidR="0012620D" w:rsidRDefault="0012620D" w:rsidP="005C78A2">
            <w:pPr>
              <w:spacing w:line="276" w:lineRule="auto"/>
              <w:rPr>
                <w:rFonts w:ascii="Arial" w:hAnsi="Arial" w:cs="Arial"/>
              </w:rPr>
            </w:pPr>
          </w:p>
        </w:tc>
        <w:tc>
          <w:tcPr>
            <w:tcW w:w="9108" w:type="dxa"/>
          </w:tcPr>
          <w:p w14:paraId="26C56D3E" w14:textId="77777777" w:rsidR="0012620D" w:rsidRDefault="0012620D" w:rsidP="005C78A2">
            <w:pPr>
              <w:spacing w:line="276" w:lineRule="auto"/>
              <w:rPr>
                <w:rFonts w:ascii="Arial" w:hAnsi="Arial" w:cs="Arial"/>
              </w:rPr>
            </w:pPr>
            <w:r>
              <w:rPr>
                <w:rFonts w:ascii="Arial" w:hAnsi="Arial" w:cs="Arial"/>
              </w:rPr>
              <w:t>None</w:t>
            </w:r>
          </w:p>
        </w:tc>
      </w:tr>
      <w:tr w:rsidR="0012620D" w14:paraId="26C56D42" w14:textId="77777777" w:rsidTr="0012620D">
        <w:tc>
          <w:tcPr>
            <w:tcW w:w="468" w:type="dxa"/>
          </w:tcPr>
          <w:p w14:paraId="26C56D40" w14:textId="77777777" w:rsidR="0012620D" w:rsidRDefault="0012620D" w:rsidP="005C78A2">
            <w:pPr>
              <w:spacing w:line="276" w:lineRule="auto"/>
              <w:rPr>
                <w:rFonts w:ascii="Arial" w:hAnsi="Arial" w:cs="Arial"/>
              </w:rPr>
            </w:pPr>
          </w:p>
        </w:tc>
        <w:tc>
          <w:tcPr>
            <w:tcW w:w="9108" w:type="dxa"/>
          </w:tcPr>
          <w:p w14:paraId="26C56D41" w14:textId="77777777" w:rsidR="0012620D" w:rsidRDefault="0012620D" w:rsidP="005C78A2">
            <w:pPr>
              <w:spacing w:line="276" w:lineRule="auto"/>
              <w:rPr>
                <w:rFonts w:ascii="Arial" w:hAnsi="Arial" w:cs="Arial"/>
              </w:rPr>
            </w:pPr>
            <w:r>
              <w:rPr>
                <w:rFonts w:ascii="Arial" w:hAnsi="Arial" w:cs="Arial"/>
              </w:rPr>
              <w:t>Bulk cement</w:t>
            </w:r>
          </w:p>
        </w:tc>
      </w:tr>
      <w:tr w:rsidR="0012620D" w14:paraId="26C56D45" w14:textId="77777777" w:rsidTr="0012620D">
        <w:tc>
          <w:tcPr>
            <w:tcW w:w="468" w:type="dxa"/>
          </w:tcPr>
          <w:p w14:paraId="26C56D43" w14:textId="77777777" w:rsidR="0012620D" w:rsidRDefault="0012620D" w:rsidP="005C78A2">
            <w:pPr>
              <w:spacing w:line="276" w:lineRule="auto"/>
              <w:rPr>
                <w:rFonts w:ascii="Arial" w:hAnsi="Arial" w:cs="Arial"/>
              </w:rPr>
            </w:pPr>
          </w:p>
        </w:tc>
        <w:tc>
          <w:tcPr>
            <w:tcW w:w="9108" w:type="dxa"/>
          </w:tcPr>
          <w:p w14:paraId="26C56D44" w14:textId="77777777" w:rsidR="0012620D" w:rsidRDefault="0012620D" w:rsidP="005C78A2">
            <w:pPr>
              <w:spacing w:line="276" w:lineRule="auto"/>
              <w:rPr>
                <w:rFonts w:ascii="Arial" w:hAnsi="Arial" w:cs="Arial"/>
              </w:rPr>
            </w:pPr>
            <w:r>
              <w:rPr>
                <w:rFonts w:ascii="Arial" w:hAnsi="Arial" w:cs="Arial"/>
              </w:rPr>
              <w:t>Cement kiln dust</w:t>
            </w:r>
          </w:p>
        </w:tc>
      </w:tr>
      <w:tr w:rsidR="0012620D" w14:paraId="26C56D48" w14:textId="77777777" w:rsidTr="0012620D">
        <w:tc>
          <w:tcPr>
            <w:tcW w:w="468" w:type="dxa"/>
          </w:tcPr>
          <w:p w14:paraId="26C56D46" w14:textId="77777777" w:rsidR="0012620D" w:rsidRDefault="0012620D" w:rsidP="005C78A2">
            <w:pPr>
              <w:spacing w:line="276" w:lineRule="auto"/>
              <w:rPr>
                <w:rFonts w:ascii="Arial" w:hAnsi="Arial" w:cs="Arial"/>
              </w:rPr>
            </w:pPr>
          </w:p>
        </w:tc>
        <w:tc>
          <w:tcPr>
            <w:tcW w:w="9108" w:type="dxa"/>
          </w:tcPr>
          <w:p w14:paraId="26C56D47" w14:textId="77777777" w:rsidR="0012620D" w:rsidRDefault="0012620D" w:rsidP="005C78A2">
            <w:pPr>
              <w:spacing w:line="276" w:lineRule="auto"/>
              <w:rPr>
                <w:rFonts w:ascii="Arial" w:hAnsi="Arial" w:cs="Arial"/>
              </w:rPr>
            </w:pPr>
            <w:r>
              <w:rPr>
                <w:rFonts w:ascii="Arial" w:hAnsi="Arial" w:cs="Arial"/>
              </w:rPr>
              <w:t>Fly ash</w:t>
            </w:r>
          </w:p>
        </w:tc>
      </w:tr>
      <w:tr w:rsidR="0012620D" w14:paraId="26C56D4B" w14:textId="77777777" w:rsidTr="0012620D">
        <w:tc>
          <w:tcPr>
            <w:tcW w:w="468" w:type="dxa"/>
          </w:tcPr>
          <w:p w14:paraId="26C56D49" w14:textId="77777777" w:rsidR="0012620D" w:rsidRDefault="0012620D" w:rsidP="005C78A2">
            <w:pPr>
              <w:spacing w:line="276" w:lineRule="auto"/>
              <w:rPr>
                <w:rFonts w:ascii="Arial" w:hAnsi="Arial" w:cs="Arial"/>
              </w:rPr>
            </w:pPr>
          </w:p>
        </w:tc>
        <w:tc>
          <w:tcPr>
            <w:tcW w:w="9108" w:type="dxa"/>
          </w:tcPr>
          <w:p w14:paraId="26C56D4A" w14:textId="77777777" w:rsidR="0012620D" w:rsidRDefault="0012620D" w:rsidP="00A9100F">
            <w:pPr>
              <w:spacing w:line="276" w:lineRule="auto"/>
              <w:rPr>
                <w:rFonts w:ascii="Arial" w:hAnsi="Arial" w:cs="Arial"/>
              </w:rPr>
            </w:pPr>
            <w:r>
              <w:rPr>
                <w:rFonts w:ascii="Arial" w:hAnsi="Arial" w:cs="Arial"/>
              </w:rPr>
              <w:t xml:space="preserve">Other </w:t>
            </w:r>
            <w:r w:rsidR="00A9100F">
              <w:rPr>
                <w:rFonts w:ascii="Arial" w:hAnsi="Arial" w:cs="Arial"/>
              </w:rPr>
              <w:t>cementitious materials</w:t>
            </w:r>
          </w:p>
        </w:tc>
      </w:tr>
      <w:tr w:rsidR="0012620D" w14:paraId="26C56D4E" w14:textId="77777777" w:rsidTr="0012620D">
        <w:tc>
          <w:tcPr>
            <w:tcW w:w="468" w:type="dxa"/>
          </w:tcPr>
          <w:p w14:paraId="26C56D4C" w14:textId="77777777" w:rsidR="0012620D" w:rsidRDefault="0012620D" w:rsidP="005C78A2">
            <w:pPr>
              <w:spacing w:line="276" w:lineRule="auto"/>
              <w:rPr>
                <w:rFonts w:ascii="Arial" w:hAnsi="Arial" w:cs="Arial"/>
              </w:rPr>
            </w:pPr>
          </w:p>
        </w:tc>
        <w:tc>
          <w:tcPr>
            <w:tcW w:w="9108" w:type="dxa"/>
          </w:tcPr>
          <w:p w14:paraId="26C56D4D" w14:textId="77777777" w:rsidR="0012620D" w:rsidRDefault="0012620D" w:rsidP="005C78A2">
            <w:pPr>
              <w:spacing w:line="276" w:lineRule="auto"/>
              <w:rPr>
                <w:rFonts w:ascii="Arial" w:hAnsi="Arial" w:cs="Arial"/>
              </w:rPr>
            </w:pPr>
            <w:r>
              <w:rPr>
                <w:rFonts w:ascii="Arial" w:hAnsi="Arial" w:cs="Arial"/>
              </w:rPr>
              <w:t>New concrete washing or curing waters</w:t>
            </w:r>
          </w:p>
        </w:tc>
      </w:tr>
      <w:tr w:rsidR="0012620D" w14:paraId="26C56D51" w14:textId="77777777" w:rsidTr="0012620D">
        <w:tc>
          <w:tcPr>
            <w:tcW w:w="468" w:type="dxa"/>
          </w:tcPr>
          <w:p w14:paraId="26C56D4F" w14:textId="77777777" w:rsidR="0012620D" w:rsidRDefault="0012620D" w:rsidP="005C78A2">
            <w:pPr>
              <w:spacing w:line="276" w:lineRule="auto"/>
              <w:rPr>
                <w:rFonts w:ascii="Arial" w:hAnsi="Arial" w:cs="Arial"/>
              </w:rPr>
            </w:pPr>
          </w:p>
        </w:tc>
        <w:tc>
          <w:tcPr>
            <w:tcW w:w="9108" w:type="dxa"/>
          </w:tcPr>
          <w:p w14:paraId="26C56D50" w14:textId="77777777" w:rsidR="0012620D" w:rsidRDefault="0012620D" w:rsidP="005C78A2">
            <w:pPr>
              <w:spacing w:line="276" w:lineRule="auto"/>
              <w:rPr>
                <w:rFonts w:ascii="Arial" w:hAnsi="Arial" w:cs="Arial"/>
              </w:rPr>
            </w:pPr>
            <w:r>
              <w:rPr>
                <w:rFonts w:ascii="Arial" w:hAnsi="Arial" w:cs="Arial"/>
              </w:rPr>
              <w:t>Waste streams generated from concrete grinding and sawing</w:t>
            </w:r>
          </w:p>
        </w:tc>
      </w:tr>
      <w:tr w:rsidR="0012620D" w14:paraId="26C56D54" w14:textId="77777777" w:rsidTr="0012620D">
        <w:tc>
          <w:tcPr>
            <w:tcW w:w="468" w:type="dxa"/>
          </w:tcPr>
          <w:p w14:paraId="26C56D52" w14:textId="77777777" w:rsidR="0012620D" w:rsidRDefault="0012620D" w:rsidP="005C78A2">
            <w:pPr>
              <w:spacing w:line="276" w:lineRule="auto"/>
              <w:rPr>
                <w:rFonts w:ascii="Arial" w:hAnsi="Arial" w:cs="Arial"/>
              </w:rPr>
            </w:pPr>
          </w:p>
        </w:tc>
        <w:tc>
          <w:tcPr>
            <w:tcW w:w="9108" w:type="dxa"/>
          </w:tcPr>
          <w:p w14:paraId="26C56D53" w14:textId="77777777" w:rsidR="0012620D" w:rsidRDefault="0012620D" w:rsidP="005C78A2">
            <w:pPr>
              <w:spacing w:line="276" w:lineRule="auto"/>
              <w:rPr>
                <w:rFonts w:ascii="Arial" w:hAnsi="Arial" w:cs="Arial"/>
              </w:rPr>
            </w:pPr>
            <w:r>
              <w:rPr>
                <w:rFonts w:ascii="Arial" w:hAnsi="Arial" w:cs="Arial"/>
              </w:rPr>
              <w:t>Exposed aggregate processes</w:t>
            </w:r>
          </w:p>
        </w:tc>
      </w:tr>
      <w:tr w:rsidR="0012620D" w14:paraId="26C56D57" w14:textId="77777777" w:rsidTr="0012620D">
        <w:tc>
          <w:tcPr>
            <w:tcW w:w="468" w:type="dxa"/>
          </w:tcPr>
          <w:p w14:paraId="26C56D55" w14:textId="77777777" w:rsidR="0012620D" w:rsidRDefault="0012620D" w:rsidP="005C78A2">
            <w:pPr>
              <w:spacing w:line="276" w:lineRule="auto"/>
              <w:rPr>
                <w:rFonts w:ascii="Arial" w:hAnsi="Arial" w:cs="Arial"/>
              </w:rPr>
            </w:pPr>
          </w:p>
        </w:tc>
        <w:tc>
          <w:tcPr>
            <w:tcW w:w="9108" w:type="dxa"/>
          </w:tcPr>
          <w:p w14:paraId="26C56D56" w14:textId="77777777" w:rsidR="0012620D" w:rsidRDefault="0012620D" w:rsidP="005C78A2">
            <w:pPr>
              <w:spacing w:line="276" w:lineRule="auto"/>
              <w:rPr>
                <w:rFonts w:ascii="Arial" w:hAnsi="Arial" w:cs="Arial"/>
              </w:rPr>
            </w:pPr>
            <w:r>
              <w:rPr>
                <w:rFonts w:ascii="Arial" w:hAnsi="Arial" w:cs="Arial"/>
              </w:rPr>
              <w:t>Dewatering concrete vaults</w:t>
            </w:r>
          </w:p>
        </w:tc>
      </w:tr>
      <w:tr w:rsidR="0012620D" w14:paraId="26C56D5A" w14:textId="77777777" w:rsidTr="0012620D">
        <w:tc>
          <w:tcPr>
            <w:tcW w:w="468" w:type="dxa"/>
          </w:tcPr>
          <w:p w14:paraId="26C56D58" w14:textId="77777777" w:rsidR="0012620D" w:rsidRDefault="0012620D" w:rsidP="005C78A2">
            <w:pPr>
              <w:spacing w:line="276" w:lineRule="auto"/>
              <w:rPr>
                <w:rFonts w:ascii="Arial" w:hAnsi="Arial" w:cs="Arial"/>
              </w:rPr>
            </w:pPr>
          </w:p>
        </w:tc>
        <w:tc>
          <w:tcPr>
            <w:tcW w:w="9108" w:type="dxa"/>
          </w:tcPr>
          <w:p w14:paraId="26C56D59" w14:textId="77777777" w:rsidR="0012620D" w:rsidRDefault="0012620D" w:rsidP="005C78A2">
            <w:pPr>
              <w:spacing w:line="276" w:lineRule="auto"/>
              <w:rPr>
                <w:rFonts w:ascii="Arial" w:hAnsi="Arial" w:cs="Arial"/>
              </w:rPr>
            </w:pPr>
            <w:r>
              <w:rPr>
                <w:rFonts w:ascii="Arial" w:hAnsi="Arial" w:cs="Arial"/>
              </w:rPr>
              <w:t>Concrete pumping and mixer washout waters</w:t>
            </w:r>
          </w:p>
        </w:tc>
      </w:tr>
      <w:tr w:rsidR="0012620D" w14:paraId="26C56D5D" w14:textId="77777777" w:rsidTr="0012620D">
        <w:tc>
          <w:tcPr>
            <w:tcW w:w="468" w:type="dxa"/>
          </w:tcPr>
          <w:p w14:paraId="26C56D5B" w14:textId="77777777" w:rsidR="0012620D" w:rsidRDefault="0012620D" w:rsidP="005C78A2">
            <w:pPr>
              <w:spacing w:line="276" w:lineRule="auto"/>
              <w:rPr>
                <w:rFonts w:ascii="Arial" w:hAnsi="Arial" w:cs="Arial"/>
              </w:rPr>
            </w:pPr>
          </w:p>
        </w:tc>
        <w:tc>
          <w:tcPr>
            <w:tcW w:w="9108" w:type="dxa"/>
          </w:tcPr>
          <w:p w14:paraId="26C56D5C" w14:textId="77777777" w:rsidR="0012620D" w:rsidRDefault="0012620D" w:rsidP="005C78A2">
            <w:pPr>
              <w:spacing w:line="276" w:lineRule="auto"/>
              <w:rPr>
                <w:rFonts w:ascii="Arial" w:hAnsi="Arial" w:cs="Arial"/>
              </w:rPr>
            </w:pPr>
            <w:r>
              <w:rPr>
                <w:rFonts w:ascii="Arial" w:hAnsi="Arial" w:cs="Arial"/>
              </w:rPr>
              <w:t>Recycled concrete</w:t>
            </w:r>
          </w:p>
        </w:tc>
      </w:tr>
      <w:tr w:rsidR="0012620D" w14:paraId="26C56D60" w14:textId="77777777" w:rsidTr="0012620D">
        <w:tc>
          <w:tcPr>
            <w:tcW w:w="468" w:type="dxa"/>
          </w:tcPr>
          <w:p w14:paraId="26C56D5E" w14:textId="77777777" w:rsidR="0012620D" w:rsidRDefault="0012620D" w:rsidP="005C78A2">
            <w:pPr>
              <w:spacing w:line="276" w:lineRule="auto"/>
              <w:rPr>
                <w:rFonts w:ascii="Arial" w:hAnsi="Arial" w:cs="Arial"/>
              </w:rPr>
            </w:pPr>
          </w:p>
        </w:tc>
        <w:tc>
          <w:tcPr>
            <w:tcW w:w="9108" w:type="dxa"/>
          </w:tcPr>
          <w:p w14:paraId="26C56D5F" w14:textId="77777777" w:rsidR="0012620D" w:rsidRDefault="0012620D" w:rsidP="005C78A2">
            <w:pPr>
              <w:spacing w:line="276" w:lineRule="auto"/>
              <w:rPr>
                <w:rFonts w:ascii="Arial" w:hAnsi="Arial" w:cs="Arial"/>
              </w:rPr>
            </w:pPr>
            <w:r>
              <w:rPr>
                <w:rFonts w:ascii="Arial" w:hAnsi="Arial" w:cs="Arial"/>
              </w:rPr>
              <w:t>Other (i.e. calcium lignosulfate) [please describe]</w:t>
            </w:r>
          </w:p>
        </w:tc>
      </w:tr>
    </w:tbl>
    <w:p w14:paraId="26C56D61" w14:textId="77777777" w:rsidR="0012620D" w:rsidRDefault="0012620D" w:rsidP="0012620D">
      <w:pPr>
        <w:rPr>
          <w:rFonts w:ascii="Arial" w:hAnsi="Arial" w:cs="Arial"/>
        </w:rPr>
      </w:pPr>
    </w:p>
    <w:p w14:paraId="26C56D62" w14:textId="77777777" w:rsidR="00A42BFF" w:rsidRDefault="00A42BFF" w:rsidP="0012620D">
      <w:pPr>
        <w:rPr>
          <w:rFonts w:ascii="Arial" w:hAnsi="Arial" w:cs="Arial"/>
        </w:rPr>
      </w:pPr>
    </w:p>
    <w:p w14:paraId="26C56D63" w14:textId="1C4F6F1F" w:rsidR="0012620D" w:rsidRDefault="0012620D" w:rsidP="0012620D">
      <w:pPr>
        <w:shd w:val="clear" w:color="auto" w:fill="BFBFBF" w:themeFill="background1" w:themeFillShade="BF"/>
        <w:rPr>
          <w:rFonts w:ascii="Arial" w:hAnsi="Arial" w:cs="Arial"/>
        </w:rPr>
      </w:pPr>
      <w:r>
        <w:rPr>
          <w:rFonts w:ascii="Arial" w:hAnsi="Arial" w:cs="Arial"/>
        </w:rPr>
        <w:t xml:space="preserve">Describe BMPs you will use to prevent </w:t>
      </w:r>
      <w:r w:rsidR="00A42BFF">
        <w:rPr>
          <w:rFonts w:ascii="Arial" w:hAnsi="Arial" w:cs="Arial"/>
        </w:rPr>
        <w:t xml:space="preserve">pH-modifying sources </w:t>
      </w:r>
      <w:r w:rsidR="00B01813">
        <w:rPr>
          <w:rFonts w:ascii="Arial" w:hAnsi="Arial" w:cs="Arial"/>
        </w:rPr>
        <w:t>from</w:t>
      </w:r>
      <w:r w:rsidR="00A42BFF">
        <w:rPr>
          <w:rFonts w:ascii="Arial" w:hAnsi="Arial" w:cs="Arial"/>
        </w:rPr>
        <w:t xml:space="preserve"> </w:t>
      </w:r>
      <w:r>
        <w:rPr>
          <w:rFonts w:ascii="Arial" w:hAnsi="Arial" w:cs="Arial"/>
        </w:rPr>
        <w:t>contaminat</w:t>
      </w:r>
      <w:r w:rsidR="00B01813">
        <w:rPr>
          <w:rFonts w:ascii="Arial" w:hAnsi="Arial" w:cs="Arial"/>
        </w:rPr>
        <w:t>ing</w:t>
      </w:r>
      <w:r w:rsidR="00A42BFF">
        <w:rPr>
          <w:rFonts w:ascii="Arial" w:hAnsi="Arial" w:cs="Arial"/>
        </w:rPr>
        <w:t xml:space="preserve"> </w:t>
      </w:r>
      <w:r>
        <w:rPr>
          <w:rFonts w:ascii="Arial" w:hAnsi="Arial" w:cs="Arial"/>
        </w:rPr>
        <w:t xml:space="preserve">stormwater. </w:t>
      </w:r>
    </w:p>
    <w:p w14:paraId="26C56D64" w14:textId="77777777" w:rsidR="00A42BFF" w:rsidRDefault="00A42BFF" w:rsidP="0012620D">
      <w:pPr>
        <w:rPr>
          <w:rFonts w:ascii="Arial" w:hAnsi="Arial" w:cs="Arial"/>
        </w:rPr>
      </w:pPr>
    </w:p>
    <w:p w14:paraId="26C56D65" w14:textId="77777777" w:rsidR="0012620D" w:rsidRDefault="0012620D" w:rsidP="0012620D">
      <w:pPr>
        <w:rPr>
          <w:rFonts w:ascii="Arial" w:hAnsi="Arial" w:cs="Arial"/>
        </w:rPr>
      </w:pPr>
      <w:r>
        <w:rPr>
          <w:rFonts w:ascii="Arial" w:hAnsi="Arial" w:cs="Arial"/>
        </w:rPr>
        <w:t>List and describe BMPs:</w:t>
      </w:r>
      <w:r>
        <w:rPr>
          <w:rFonts w:ascii="Arial" w:hAnsi="Arial" w:cs="Arial"/>
        </w:rPr>
        <w:tab/>
        <w:t>[Insert text here]</w:t>
      </w:r>
    </w:p>
    <w:p w14:paraId="26C56D66" w14:textId="77777777" w:rsidR="0012620D" w:rsidRDefault="0012620D" w:rsidP="0012620D">
      <w:pPr>
        <w:rPr>
          <w:rFonts w:ascii="Arial" w:hAnsi="Arial" w:cs="Arial"/>
        </w:rPr>
      </w:pPr>
      <w:r>
        <w:rPr>
          <w:rFonts w:ascii="Arial" w:hAnsi="Arial" w:cs="Arial"/>
        </w:rPr>
        <w:t>Installation Schedules:</w:t>
      </w:r>
      <w:r>
        <w:rPr>
          <w:rFonts w:ascii="Arial" w:hAnsi="Arial" w:cs="Arial"/>
        </w:rPr>
        <w:tab/>
        <w:t>[Insert text here]</w:t>
      </w:r>
    </w:p>
    <w:p w14:paraId="26C56D67" w14:textId="77777777" w:rsidR="0012620D" w:rsidRDefault="0012620D" w:rsidP="0012620D">
      <w:pPr>
        <w:rPr>
          <w:rFonts w:ascii="Arial" w:hAnsi="Arial" w:cs="Arial"/>
        </w:rPr>
      </w:pPr>
      <w:r>
        <w:rPr>
          <w:rFonts w:ascii="Arial" w:hAnsi="Arial" w:cs="Arial"/>
        </w:rPr>
        <w:t>Inspection and Maintenance plan:</w:t>
      </w:r>
      <w:r>
        <w:rPr>
          <w:rFonts w:ascii="Arial" w:hAnsi="Arial" w:cs="Arial"/>
        </w:rPr>
        <w:tab/>
        <w:t>[Insert text here]</w:t>
      </w:r>
    </w:p>
    <w:p w14:paraId="26C56D68" w14:textId="77777777" w:rsidR="0012620D" w:rsidRDefault="0012620D" w:rsidP="0012620D">
      <w:pPr>
        <w:rPr>
          <w:rFonts w:ascii="Arial" w:hAnsi="Arial" w:cs="Arial"/>
        </w:rPr>
      </w:pPr>
      <w:r>
        <w:rPr>
          <w:rFonts w:ascii="Arial" w:hAnsi="Arial" w:cs="Arial"/>
        </w:rPr>
        <w:t>Responsible Staff:</w:t>
      </w:r>
      <w:r>
        <w:rPr>
          <w:rFonts w:ascii="Arial" w:hAnsi="Arial" w:cs="Arial"/>
        </w:rPr>
        <w:tab/>
        <w:t>[Insert text here]</w:t>
      </w:r>
    </w:p>
    <w:p w14:paraId="26C56D69" w14:textId="77777777" w:rsidR="0012620D" w:rsidRDefault="0012620D" w:rsidP="0012620D">
      <w:pPr>
        <w:rPr>
          <w:rFonts w:ascii="Arial" w:hAnsi="Arial" w:cs="Arial"/>
        </w:rPr>
      </w:pPr>
    </w:p>
    <w:p w14:paraId="26C56D6A" w14:textId="77777777" w:rsidR="0012620D" w:rsidRDefault="0012620D" w:rsidP="00F96044">
      <w:pPr>
        <w:shd w:val="clear" w:color="auto" w:fill="BFBFBF" w:themeFill="background1" w:themeFillShade="BF"/>
        <w:rPr>
          <w:rFonts w:ascii="Arial" w:hAnsi="Arial" w:cs="Arial"/>
        </w:rPr>
      </w:pPr>
      <w:r>
        <w:rPr>
          <w:rFonts w:ascii="Arial" w:hAnsi="Arial" w:cs="Arial"/>
        </w:rPr>
        <w:t xml:space="preserve">Adjust pH of stormwater if outside the range of 6.5 to 8.5 su. </w:t>
      </w:r>
    </w:p>
    <w:p w14:paraId="26C56D6B" w14:textId="77777777" w:rsidR="00254ADF" w:rsidRDefault="0012620D">
      <w:pPr>
        <w:shd w:val="clear" w:color="auto" w:fill="BFBFBF" w:themeFill="background1" w:themeFillShade="BF"/>
        <w:spacing w:after="0"/>
        <w:rPr>
          <w:rFonts w:ascii="Arial" w:hAnsi="Arial" w:cs="Arial"/>
        </w:rPr>
      </w:pPr>
      <w:r>
        <w:rPr>
          <w:rFonts w:ascii="Arial" w:hAnsi="Arial" w:cs="Arial"/>
        </w:rPr>
        <w:t>Obtain written approval from Ecology before using chemical treatment with the exception of CO</w:t>
      </w:r>
      <w:r w:rsidRPr="0005160B">
        <w:rPr>
          <w:rFonts w:ascii="Arial" w:hAnsi="Arial" w:cs="Arial"/>
          <w:vertAlign w:val="subscript"/>
        </w:rPr>
        <w:t>2</w:t>
      </w:r>
      <w:r>
        <w:rPr>
          <w:rFonts w:ascii="Arial" w:hAnsi="Arial" w:cs="Arial"/>
          <w:vertAlign w:val="subscript"/>
        </w:rPr>
        <w:t xml:space="preserve"> </w:t>
      </w:r>
      <w:r>
        <w:rPr>
          <w:rFonts w:ascii="Arial" w:hAnsi="Arial" w:cs="Arial"/>
        </w:rPr>
        <w:t xml:space="preserve">or dry ice to modify pH. </w:t>
      </w:r>
    </w:p>
    <w:p w14:paraId="26C56D6C" w14:textId="77777777" w:rsidR="00254ADF" w:rsidRDefault="00254ADF">
      <w:pPr>
        <w:rPr>
          <w:rFonts w:ascii="Arial" w:hAnsi="Arial" w:cs="Arial"/>
        </w:rPr>
      </w:pPr>
    </w:p>
    <w:p w14:paraId="26C56D6D" w14:textId="77777777" w:rsidR="0012620D" w:rsidRPr="0005160B" w:rsidRDefault="0012620D" w:rsidP="0012620D">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Concrete trucks must not be washed out onto the ground, or into storm drains, open ditches, streets, or streams. Excess concrete must not be dumped on-site, except in designated concrete washout areas with appropriate BMPs installed. </w:t>
      </w:r>
    </w:p>
    <w:p w14:paraId="26C56D6E" w14:textId="77777777" w:rsidR="0012620D" w:rsidRDefault="0012620D" w:rsidP="00D5111B">
      <w:pPr>
        <w:rPr>
          <w:rFonts w:ascii="Arial" w:hAnsi="Arial" w:cs="Arial"/>
          <w:b/>
          <w:sz w:val="28"/>
          <w:szCs w:val="28"/>
        </w:rPr>
      </w:pPr>
    </w:p>
    <w:p w14:paraId="26C56D6F" w14:textId="77777777" w:rsidR="0012620D" w:rsidRDefault="0012620D">
      <w:pPr>
        <w:rPr>
          <w:rFonts w:ascii="Arial" w:hAnsi="Arial" w:cs="Arial"/>
          <w:b/>
          <w:sz w:val="28"/>
          <w:szCs w:val="28"/>
        </w:rPr>
      </w:pPr>
      <w:r>
        <w:rPr>
          <w:rFonts w:ascii="Arial" w:hAnsi="Arial" w:cs="Arial"/>
          <w:b/>
          <w:sz w:val="28"/>
          <w:szCs w:val="28"/>
        </w:rPr>
        <w:br w:type="page"/>
      </w:r>
    </w:p>
    <w:p w14:paraId="26C56D70" w14:textId="77777777" w:rsidR="00947C03" w:rsidRPr="008B2ECA" w:rsidRDefault="008B2ECA" w:rsidP="00D5111B">
      <w:pPr>
        <w:rPr>
          <w:rFonts w:ascii="Arial" w:hAnsi="Arial" w:cs="Arial"/>
          <w:b/>
          <w:sz w:val="28"/>
          <w:szCs w:val="28"/>
        </w:rPr>
      </w:pPr>
      <w:r w:rsidRPr="008B2ECA">
        <w:rPr>
          <w:rFonts w:ascii="Arial" w:hAnsi="Arial" w:cs="Arial"/>
          <w:b/>
          <w:sz w:val="28"/>
          <w:szCs w:val="28"/>
        </w:rPr>
        <w:t>Element 10: Control Dewatering (2.1.10)</w:t>
      </w:r>
    </w:p>
    <w:p w14:paraId="26C56D71" w14:textId="77777777" w:rsidR="008B2ECA" w:rsidRDefault="008B2ECA" w:rsidP="008B2ECA">
      <w:pPr>
        <w:shd w:val="clear" w:color="auto" w:fill="BFBFBF" w:themeFill="background1" w:themeFillShade="BF"/>
        <w:rPr>
          <w:rFonts w:ascii="Arial" w:hAnsi="Arial" w:cs="Arial"/>
        </w:rPr>
      </w:pPr>
      <w:r>
        <w:rPr>
          <w:rFonts w:ascii="Arial" w:hAnsi="Arial" w:cs="Arial"/>
        </w:rPr>
        <w:t>Describe where dewatering will occur, including source of the water to be removed.</w:t>
      </w:r>
      <w:r w:rsidR="006560AE">
        <w:rPr>
          <w:rFonts w:ascii="Arial" w:hAnsi="Arial" w:cs="Arial"/>
        </w:rPr>
        <w:t xml:space="preserve"> State clearly if dewatering water is contaminated or has the potential to be contaminated.</w:t>
      </w:r>
    </w:p>
    <w:p w14:paraId="26C56D72" w14:textId="77777777" w:rsidR="00254ADF" w:rsidRDefault="008B2ECA">
      <w:pPr>
        <w:shd w:val="clear" w:color="auto" w:fill="BFBFBF" w:themeFill="background1" w:themeFillShade="BF"/>
        <w:rPr>
          <w:rFonts w:ascii="Arial" w:hAnsi="Arial" w:cs="Arial"/>
        </w:rPr>
      </w:pPr>
      <w:r>
        <w:rPr>
          <w:rFonts w:ascii="Arial" w:hAnsi="Arial" w:cs="Arial"/>
        </w:rPr>
        <w:t xml:space="preserve">Water from foundations, vaults, and trenches with characteristics similar to stormwater runoff  shall be discharged into a controlled conveyance system before discharging to a sediment trap or sediment pond. Clean dewatering water will not be routed through stormwater sediment ponds. </w:t>
      </w:r>
    </w:p>
    <w:p w14:paraId="26C56D73" w14:textId="77777777" w:rsidR="006560AE" w:rsidRDefault="008B2ECA">
      <w:pPr>
        <w:shd w:val="clear" w:color="auto" w:fill="BFBFBF" w:themeFill="background1" w:themeFillShade="BF"/>
        <w:rPr>
          <w:rFonts w:ascii="Arial" w:hAnsi="Arial" w:cs="Arial"/>
        </w:rPr>
      </w:pPr>
      <w:r>
        <w:rPr>
          <w:rFonts w:ascii="Arial" w:hAnsi="Arial" w:cs="Arial"/>
        </w:rPr>
        <w:t>Only clean, non-turbid dewatering water</w:t>
      </w:r>
      <w:r w:rsidR="00966E93">
        <w:rPr>
          <w:rFonts w:ascii="Arial" w:hAnsi="Arial" w:cs="Arial"/>
        </w:rPr>
        <w:t xml:space="preserve"> (</w:t>
      </w:r>
      <w:r>
        <w:rPr>
          <w:rFonts w:ascii="Arial" w:hAnsi="Arial" w:cs="Arial"/>
        </w:rPr>
        <w:t>such as well-point groundwater</w:t>
      </w:r>
      <w:r w:rsidR="00966E93">
        <w:rPr>
          <w:rFonts w:ascii="Arial" w:hAnsi="Arial" w:cs="Arial"/>
        </w:rPr>
        <w:t>)</w:t>
      </w:r>
      <w:r>
        <w:rPr>
          <w:rFonts w:ascii="Arial" w:hAnsi="Arial" w:cs="Arial"/>
        </w:rPr>
        <w:t xml:space="preserve"> </w:t>
      </w:r>
      <w:r w:rsidR="00966E93">
        <w:rPr>
          <w:rFonts w:ascii="Arial" w:hAnsi="Arial" w:cs="Arial"/>
        </w:rPr>
        <w:t xml:space="preserve">may </w:t>
      </w:r>
      <w:r>
        <w:rPr>
          <w:rFonts w:ascii="Arial" w:hAnsi="Arial" w:cs="Arial"/>
        </w:rPr>
        <w:t>be discharged to systems tributary to, or directly into</w:t>
      </w:r>
      <w:r w:rsidR="00966E93">
        <w:rPr>
          <w:rFonts w:ascii="Arial" w:hAnsi="Arial" w:cs="Arial"/>
        </w:rPr>
        <w:t>,</w:t>
      </w:r>
      <w:r>
        <w:rPr>
          <w:rFonts w:ascii="Arial" w:hAnsi="Arial" w:cs="Arial"/>
        </w:rPr>
        <w:t xml:space="preserve"> surface waters of the </w:t>
      </w:r>
      <w:r w:rsidR="000A5B04">
        <w:rPr>
          <w:rFonts w:ascii="Arial" w:hAnsi="Arial" w:cs="Arial"/>
        </w:rPr>
        <w:t>State</w:t>
      </w:r>
      <w:r w:rsidR="00966E93">
        <w:rPr>
          <w:rFonts w:ascii="Arial" w:hAnsi="Arial" w:cs="Arial"/>
        </w:rPr>
        <w:t xml:space="preserve">, </w:t>
      </w:r>
      <w:r>
        <w:rPr>
          <w:rFonts w:ascii="Arial" w:hAnsi="Arial" w:cs="Arial"/>
        </w:rPr>
        <w:t xml:space="preserve">provided the dewatering flow does not cause erosion or flooding of receiving waters. </w:t>
      </w:r>
    </w:p>
    <w:p w14:paraId="26C56D74" w14:textId="77777777" w:rsidR="00AD1E07" w:rsidRDefault="00AD1E07" w:rsidP="00AD1E07">
      <w:pPr>
        <w:shd w:val="clear" w:color="auto" w:fill="BFBFBF" w:themeFill="background1" w:themeFillShade="BF"/>
        <w:rPr>
          <w:rFonts w:ascii="Arial" w:hAnsi="Arial" w:cs="Arial"/>
        </w:rPr>
      </w:pPr>
      <w:r>
        <w:rPr>
          <w:rFonts w:ascii="Arial" w:hAnsi="Arial" w:cs="Arial"/>
        </w:rPr>
        <w:t xml:space="preserve">Describe how you will manage </w:t>
      </w:r>
      <w:r w:rsidR="000B01EC">
        <w:rPr>
          <w:rFonts w:ascii="Arial" w:hAnsi="Arial" w:cs="Arial"/>
        </w:rPr>
        <w:t xml:space="preserve">dewatering water to </w:t>
      </w:r>
      <w:r>
        <w:rPr>
          <w:rFonts w:ascii="Arial" w:hAnsi="Arial" w:cs="Arial"/>
        </w:rPr>
        <w:t xml:space="preserve">prevent </w:t>
      </w:r>
      <w:r w:rsidR="000B01EC">
        <w:rPr>
          <w:rFonts w:ascii="Arial" w:hAnsi="Arial" w:cs="Arial"/>
        </w:rPr>
        <w:t xml:space="preserve">the discharge of contaminants to waters of the State, including dewatering water that has comingled with </w:t>
      </w:r>
      <w:r>
        <w:rPr>
          <w:rFonts w:ascii="Arial" w:hAnsi="Arial" w:cs="Arial"/>
        </w:rPr>
        <w:t>stormwater (i.e. treatment system, off-site disposal).</w:t>
      </w:r>
    </w:p>
    <w:p w14:paraId="26C56D75" w14:textId="77777777" w:rsidR="00AD1E07" w:rsidRDefault="00AD1E07">
      <w:pPr>
        <w:shd w:val="clear" w:color="auto" w:fill="BFBFBF" w:themeFill="background1" w:themeFillShade="BF"/>
        <w:rPr>
          <w:rFonts w:ascii="Arial" w:hAnsi="Arial" w:cs="Arial"/>
        </w:rPr>
      </w:pPr>
    </w:p>
    <w:p w14:paraId="26C56D76" w14:textId="77777777" w:rsidR="0082217F" w:rsidRDefault="0082217F" w:rsidP="00D5111B">
      <w:pPr>
        <w:rPr>
          <w:rFonts w:ascii="Arial" w:hAnsi="Arial" w:cs="Arial"/>
        </w:rPr>
      </w:pPr>
    </w:p>
    <w:p w14:paraId="26C56D77" w14:textId="77777777" w:rsidR="008B2ECA" w:rsidRDefault="008B2ECA" w:rsidP="00D5111B">
      <w:pPr>
        <w:rPr>
          <w:rFonts w:ascii="Arial" w:hAnsi="Arial" w:cs="Arial"/>
        </w:rPr>
      </w:pPr>
      <w:r>
        <w:rPr>
          <w:rFonts w:ascii="Arial" w:hAnsi="Arial" w:cs="Arial"/>
        </w:rPr>
        <w:t>[Insert text here]</w:t>
      </w:r>
    </w:p>
    <w:p w14:paraId="26C56D78" w14:textId="77777777" w:rsidR="0082217F" w:rsidRDefault="0082217F" w:rsidP="00D5111B">
      <w:pPr>
        <w:rPr>
          <w:rFonts w:ascii="Arial" w:hAnsi="Arial" w:cs="Arial"/>
        </w:rPr>
      </w:pPr>
    </w:p>
    <w:p w14:paraId="26C56D79" w14:textId="77777777" w:rsidR="008B2ECA" w:rsidRDefault="008B2ECA" w:rsidP="008B2ECA">
      <w:pPr>
        <w:shd w:val="clear" w:color="auto" w:fill="BFBFBF" w:themeFill="background1" w:themeFillShade="BF"/>
        <w:rPr>
          <w:rFonts w:ascii="Arial" w:hAnsi="Arial" w:cs="Arial"/>
        </w:rPr>
      </w:pPr>
      <w:r>
        <w:rPr>
          <w:rFonts w:ascii="Arial" w:hAnsi="Arial" w:cs="Arial"/>
        </w:rPr>
        <w:t>Check treatment of disposal option for dewatering water, if applicable:</w:t>
      </w:r>
    </w:p>
    <w:p w14:paraId="26C56D7A" w14:textId="77777777" w:rsidR="008B2ECA" w:rsidRPr="008B2ECA" w:rsidRDefault="008B2ECA" w:rsidP="008B2ECA">
      <w:pPr>
        <w:contextualSpacing/>
        <w:rPr>
          <w:rFonts w:ascii="Arial" w:hAnsi="Arial" w:cs="Arial"/>
          <w:b/>
        </w:rPr>
      </w:pPr>
      <w:r w:rsidRPr="008B2ECA">
        <w:rPr>
          <w:rFonts w:ascii="Arial" w:hAnsi="Arial" w:cs="Arial"/>
          <w:b/>
        </w:rPr>
        <w:t>Table 4 – Dewatering BMPs</w:t>
      </w:r>
    </w:p>
    <w:tbl>
      <w:tblPr>
        <w:tblStyle w:val="TableGrid"/>
        <w:tblW w:w="0" w:type="auto"/>
        <w:tblLook w:val="04A0" w:firstRow="1" w:lastRow="0" w:firstColumn="1" w:lastColumn="0" w:noHBand="0" w:noVBand="1"/>
      </w:tblPr>
      <w:tblGrid>
        <w:gridCol w:w="373"/>
        <w:gridCol w:w="8977"/>
      </w:tblGrid>
      <w:tr w:rsidR="008B2ECA" w14:paraId="26C56D7D" w14:textId="77777777" w:rsidTr="008B2ECA">
        <w:tc>
          <w:tcPr>
            <w:tcW w:w="378" w:type="dxa"/>
          </w:tcPr>
          <w:p w14:paraId="26C56D7B" w14:textId="77777777" w:rsidR="008B2ECA" w:rsidRDefault="008B2ECA" w:rsidP="005C78A2">
            <w:pPr>
              <w:spacing w:line="276" w:lineRule="auto"/>
              <w:rPr>
                <w:rFonts w:ascii="Arial" w:hAnsi="Arial" w:cs="Arial"/>
              </w:rPr>
            </w:pPr>
          </w:p>
        </w:tc>
        <w:tc>
          <w:tcPr>
            <w:tcW w:w="9198" w:type="dxa"/>
          </w:tcPr>
          <w:p w14:paraId="26C56D7C" w14:textId="77777777" w:rsidR="008B2ECA" w:rsidRDefault="008B2ECA" w:rsidP="005C78A2">
            <w:pPr>
              <w:spacing w:line="276" w:lineRule="auto"/>
              <w:rPr>
                <w:rFonts w:ascii="Arial" w:hAnsi="Arial" w:cs="Arial"/>
              </w:rPr>
            </w:pPr>
            <w:r>
              <w:rPr>
                <w:rFonts w:ascii="Arial" w:hAnsi="Arial" w:cs="Arial"/>
              </w:rPr>
              <w:t>Infiltration</w:t>
            </w:r>
          </w:p>
        </w:tc>
      </w:tr>
      <w:tr w:rsidR="008B2ECA" w14:paraId="26C56D80" w14:textId="77777777" w:rsidTr="008B2ECA">
        <w:tc>
          <w:tcPr>
            <w:tcW w:w="378" w:type="dxa"/>
          </w:tcPr>
          <w:p w14:paraId="26C56D7E" w14:textId="77777777" w:rsidR="008B2ECA" w:rsidRDefault="008B2ECA" w:rsidP="005C78A2">
            <w:pPr>
              <w:spacing w:line="276" w:lineRule="auto"/>
              <w:rPr>
                <w:rFonts w:ascii="Arial" w:hAnsi="Arial" w:cs="Arial"/>
              </w:rPr>
            </w:pPr>
          </w:p>
        </w:tc>
        <w:tc>
          <w:tcPr>
            <w:tcW w:w="9198" w:type="dxa"/>
          </w:tcPr>
          <w:p w14:paraId="26C56D7F" w14:textId="77777777" w:rsidR="008B2ECA" w:rsidRDefault="008B2ECA" w:rsidP="005C78A2">
            <w:pPr>
              <w:spacing w:line="276" w:lineRule="auto"/>
              <w:rPr>
                <w:rFonts w:ascii="Arial" w:hAnsi="Arial" w:cs="Arial"/>
              </w:rPr>
            </w:pPr>
            <w:r>
              <w:rPr>
                <w:rFonts w:ascii="Arial" w:hAnsi="Arial" w:cs="Arial"/>
              </w:rPr>
              <w:t>Transport off-site in a vehicle (vacuum truck for legal disposal)</w:t>
            </w:r>
          </w:p>
        </w:tc>
      </w:tr>
      <w:tr w:rsidR="008B2ECA" w14:paraId="26C56D83" w14:textId="77777777" w:rsidTr="008B2ECA">
        <w:tc>
          <w:tcPr>
            <w:tcW w:w="378" w:type="dxa"/>
          </w:tcPr>
          <w:p w14:paraId="26C56D81" w14:textId="77777777" w:rsidR="008B2ECA" w:rsidRDefault="008B2ECA" w:rsidP="005C78A2">
            <w:pPr>
              <w:spacing w:line="276" w:lineRule="auto"/>
              <w:rPr>
                <w:rFonts w:ascii="Arial" w:hAnsi="Arial" w:cs="Arial"/>
              </w:rPr>
            </w:pPr>
          </w:p>
        </w:tc>
        <w:tc>
          <w:tcPr>
            <w:tcW w:w="9198" w:type="dxa"/>
          </w:tcPr>
          <w:p w14:paraId="26C56D82" w14:textId="77777777" w:rsidR="008B2ECA" w:rsidRDefault="008B2ECA" w:rsidP="005C78A2">
            <w:pPr>
              <w:spacing w:line="276" w:lineRule="auto"/>
              <w:rPr>
                <w:rFonts w:ascii="Arial" w:hAnsi="Arial" w:cs="Arial"/>
              </w:rPr>
            </w:pPr>
            <w:r>
              <w:rPr>
                <w:rFonts w:ascii="Arial" w:hAnsi="Arial" w:cs="Arial"/>
              </w:rPr>
              <w:t>Ecology-approved on-site chemical treatment or other suitable treatment technologies</w:t>
            </w:r>
          </w:p>
        </w:tc>
      </w:tr>
      <w:tr w:rsidR="008B2ECA" w14:paraId="26C56D86" w14:textId="77777777" w:rsidTr="008B2ECA">
        <w:tc>
          <w:tcPr>
            <w:tcW w:w="378" w:type="dxa"/>
          </w:tcPr>
          <w:p w14:paraId="26C56D84" w14:textId="77777777" w:rsidR="008B2ECA" w:rsidRDefault="008B2ECA" w:rsidP="005C78A2">
            <w:pPr>
              <w:spacing w:line="276" w:lineRule="auto"/>
              <w:rPr>
                <w:rFonts w:ascii="Arial" w:hAnsi="Arial" w:cs="Arial"/>
              </w:rPr>
            </w:pPr>
          </w:p>
        </w:tc>
        <w:tc>
          <w:tcPr>
            <w:tcW w:w="9198" w:type="dxa"/>
          </w:tcPr>
          <w:p w14:paraId="26C56D85" w14:textId="77777777" w:rsidR="008B2ECA" w:rsidRDefault="008B2ECA" w:rsidP="005C78A2">
            <w:pPr>
              <w:spacing w:line="276" w:lineRule="auto"/>
              <w:rPr>
                <w:rFonts w:ascii="Arial" w:hAnsi="Arial" w:cs="Arial"/>
              </w:rPr>
            </w:pPr>
            <w:r>
              <w:rPr>
                <w:rFonts w:ascii="Arial" w:hAnsi="Arial" w:cs="Arial"/>
              </w:rPr>
              <w:t>Sanitary or combined sewer discharge with local sewer district approval (last resort)</w:t>
            </w:r>
          </w:p>
        </w:tc>
      </w:tr>
      <w:tr w:rsidR="008B2ECA" w14:paraId="26C56D89" w14:textId="77777777" w:rsidTr="008B2ECA">
        <w:tc>
          <w:tcPr>
            <w:tcW w:w="378" w:type="dxa"/>
          </w:tcPr>
          <w:p w14:paraId="26C56D87" w14:textId="77777777" w:rsidR="008B2ECA" w:rsidRDefault="008B2ECA" w:rsidP="005C78A2">
            <w:pPr>
              <w:spacing w:line="276" w:lineRule="auto"/>
              <w:rPr>
                <w:rFonts w:ascii="Arial" w:hAnsi="Arial" w:cs="Arial"/>
              </w:rPr>
            </w:pPr>
          </w:p>
        </w:tc>
        <w:tc>
          <w:tcPr>
            <w:tcW w:w="9198" w:type="dxa"/>
          </w:tcPr>
          <w:p w14:paraId="26C56D88" w14:textId="77777777" w:rsidR="00254ADF" w:rsidRDefault="008B2ECA">
            <w:pPr>
              <w:rPr>
                <w:rFonts w:ascii="Arial" w:hAnsi="Arial" w:cs="Arial"/>
              </w:rPr>
            </w:pPr>
            <w:r>
              <w:rPr>
                <w:rFonts w:ascii="Arial" w:hAnsi="Arial" w:cs="Arial"/>
              </w:rPr>
              <w:t>Use of sedimentation bag with discharge to ditch or swale (small volumes of localized dewatering)</w:t>
            </w:r>
          </w:p>
        </w:tc>
      </w:tr>
    </w:tbl>
    <w:p w14:paraId="26C56D8A" w14:textId="77777777" w:rsidR="00254ADF" w:rsidRDefault="00254ADF">
      <w:pPr>
        <w:spacing w:before="200"/>
        <w:rPr>
          <w:rFonts w:ascii="Arial" w:hAnsi="Arial" w:cs="Arial"/>
        </w:rPr>
      </w:pPr>
    </w:p>
    <w:p w14:paraId="26C56D8B" w14:textId="77777777" w:rsidR="008B2ECA" w:rsidRDefault="008B2ECA" w:rsidP="008B2ECA">
      <w:pPr>
        <w:rPr>
          <w:rFonts w:ascii="Arial" w:hAnsi="Arial" w:cs="Arial"/>
        </w:rPr>
      </w:pPr>
      <w:r>
        <w:rPr>
          <w:rFonts w:ascii="Arial" w:hAnsi="Arial" w:cs="Arial"/>
        </w:rPr>
        <w:t>List and describe BMPs:</w:t>
      </w:r>
      <w:r>
        <w:rPr>
          <w:rFonts w:ascii="Arial" w:hAnsi="Arial" w:cs="Arial"/>
        </w:rPr>
        <w:tab/>
        <w:t>[Insert text here]</w:t>
      </w:r>
    </w:p>
    <w:p w14:paraId="26C56D8C" w14:textId="77777777" w:rsidR="008B2ECA" w:rsidRDefault="008B2ECA" w:rsidP="008B2ECA">
      <w:pPr>
        <w:rPr>
          <w:rFonts w:ascii="Arial" w:hAnsi="Arial" w:cs="Arial"/>
        </w:rPr>
      </w:pPr>
      <w:r>
        <w:rPr>
          <w:rFonts w:ascii="Arial" w:hAnsi="Arial" w:cs="Arial"/>
        </w:rPr>
        <w:t>Installation Schedules:</w:t>
      </w:r>
      <w:r>
        <w:rPr>
          <w:rFonts w:ascii="Arial" w:hAnsi="Arial" w:cs="Arial"/>
        </w:rPr>
        <w:tab/>
        <w:t>[Insert text here]</w:t>
      </w:r>
    </w:p>
    <w:p w14:paraId="26C56D8D" w14:textId="77777777" w:rsidR="008B2ECA" w:rsidRDefault="008B2ECA" w:rsidP="008B2ECA">
      <w:pPr>
        <w:rPr>
          <w:rFonts w:ascii="Arial" w:hAnsi="Arial" w:cs="Arial"/>
        </w:rPr>
      </w:pPr>
      <w:r>
        <w:rPr>
          <w:rFonts w:ascii="Arial" w:hAnsi="Arial" w:cs="Arial"/>
        </w:rPr>
        <w:t>Inspection and Maintenance plan:</w:t>
      </w:r>
      <w:r>
        <w:rPr>
          <w:rFonts w:ascii="Arial" w:hAnsi="Arial" w:cs="Arial"/>
        </w:rPr>
        <w:tab/>
        <w:t>[Insert text here]</w:t>
      </w:r>
    </w:p>
    <w:p w14:paraId="26C56D8E" w14:textId="77777777" w:rsidR="008B2ECA" w:rsidRDefault="008B2ECA" w:rsidP="008B2ECA">
      <w:pPr>
        <w:rPr>
          <w:rFonts w:ascii="Arial" w:hAnsi="Arial" w:cs="Arial"/>
        </w:rPr>
      </w:pPr>
      <w:r>
        <w:rPr>
          <w:rFonts w:ascii="Arial" w:hAnsi="Arial" w:cs="Arial"/>
        </w:rPr>
        <w:t>Responsible Staff:</w:t>
      </w:r>
      <w:r>
        <w:rPr>
          <w:rFonts w:ascii="Arial" w:hAnsi="Arial" w:cs="Arial"/>
        </w:rPr>
        <w:tab/>
        <w:t>[Insert text here]</w:t>
      </w:r>
    </w:p>
    <w:p w14:paraId="26C56D8F" w14:textId="77777777" w:rsidR="008B2ECA" w:rsidRDefault="008B2ECA">
      <w:pPr>
        <w:rPr>
          <w:rFonts w:ascii="Arial" w:hAnsi="Arial" w:cs="Arial"/>
        </w:rPr>
      </w:pPr>
      <w:r>
        <w:rPr>
          <w:rFonts w:ascii="Arial" w:hAnsi="Arial" w:cs="Arial"/>
        </w:rPr>
        <w:br w:type="page"/>
      </w:r>
    </w:p>
    <w:p w14:paraId="26C56D90" w14:textId="77777777" w:rsidR="008B2ECA" w:rsidRPr="00B16CD9" w:rsidRDefault="00F06FB6" w:rsidP="00D5111B">
      <w:pPr>
        <w:rPr>
          <w:rFonts w:ascii="Arial" w:hAnsi="Arial" w:cs="Arial"/>
          <w:b/>
          <w:sz w:val="28"/>
          <w:szCs w:val="28"/>
        </w:rPr>
      </w:pPr>
      <w:r w:rsidRPr="00B16CD9">
        <w:rPr>
          <w:rFonts w:ascii="Arial" w:hAnsi="Arial" w:cs="Arial"/>
          <w:b/>
          <w:sz w:val="28"/>
          <w:szCs w:val="28"/>
        </w:rPr>
        <w:t>Element 11: Maintain BMPs (2.1.11)</w:t>
      </w:r>
    </w:p>
    <w:p w14:paraId="26C56D91" w14:textId="77777777" w:rsidR="00F06FB6" w:rsidRDefault="00F06FB6" w:rsidP="00B16CD9">
      <w:pPr>
        <w:shd w:val="clear" w:color="auto" w:fill="BFBFBF" w:themeFill="background1" w:themeFillShade="BF"/>
        <w:rPr>
          <w:rFonts w:ascii="Arial" w:hAnsi="Arial" w:cs="Arial"/>
        </w:rPr>
      </w:pPr>
      <w:r>
        <w:rPr>
          <w:rFonts w:ascii="Arial" w:hAnsi="Arial" w:cs="Arial"/>
        </w:rPr>
        <w:t>This section is a list of permit requirements and does not have to be filled out.</w:t>
      </w:r>
    </w:p>
    <w:p w14:paraId="26C56D92" w14:textId="77777777" w:rsidR="00F06FB6" w:rsidRDefault="00F06FB6" w:rsidP="00D5111B">
      <w:pPr>
        <w:rPr>
          <w:rFonts w:ascii="Arial" w:hAnsi="Arial" w:cs="Arial"/>
        </w:rPr>
      </w:pPr>
      <w:r>
        <w:rPr>
          <w:rFonts w:ascii="Arial" w:hAnsi="Arial" w:cs="Arial"/>
        </w:rPr>
        <w:t xml:space="preserve">All temporary and permanent </w:t>
      </w:r>
      <w:r w:rsidR="00B16CD9">
        <w:rPr>
          <w:rFonts w:ascii="Arial" w:hAnsi="Arial" w:cs="Arial"/>
        </w:rPr>
        <w:t xml:space="preserve">Erosion and Sediment Control (ESC) </w:t>
      </w:r>
      <w:r>
        <w:rPr>
          <w:rFonts w:ascii="Arial" w:hAnsi="Arial" w:cs="Arial"/>
        </w:rPr>
        <w:t xml:space="preserve">BMPs shall be maintained and repaired as needed to </w:t>
      </w:r>
      <w:r w:rsidR="00D3116A">
        <w:rPr>
          <w:rFonts w:ascii="Arial" w:hAnsi="Arial" w:cs="Arial"/>
        </w:rPr>
        <w:t xml:space="preserve">ensure </w:t>
      </w:r>
      <w:r>
        <w:rPr>
          <w:rFonts w:ascii="Arial" w:hAnsi="Arial" w:cs="Arial"/>
        </w:rPr>
        <w:t xml:space="preserve">continued performance of their intended function. </w:t>
      </w:r>
    </w:p>
    <w:p w14:paraId="26C56D93" w14:textId="77777777" w:rsidR="00F06FB6" w:rsidRDefault="00F06FB6" w:rsidP="00D5111B">
      <w:pPr>
        <w:rPr>
          <w:rFonts w:ascii="Arial" w:hAnsi="Arial" w:cs="Arial"/>
        </w:rPr>
      </w:pPr>
      <w:r>
        <w:rPr>
          <w:rFonts w:ascii="Arial" w:hAnsi="Arial" w:cs="Arial"/>
        </w:rPr>
        <w:t xml:space="preserve">Maintenance and repair shall be conducted in accordance with each particular BMP specification (see </w:t>
      </w:r>
      <w:r w:rsidR="00B16CD9" w:rsidRPr="00B16CD9">
        <w:rPr>
          <w:rFonts w:ascii="Arial" w:hAnsi="Arial" w:cs="Arial"/>
          <w:i/>
        </w:rPr>
        <w:t>Volume II of the SWMMWW or Chapter 7 of the SWMMEW</w:t>
      </w:r>
      <w:r w:rsidR="00B16CD9">
        <w:rPr>
          <w:rFonts w:ascii="Arial" w:hAnsi="Arial" w:cs="Arial"/>
        </w:rPr>
        <w:t>).</w:t>
      </w:r>
    </w:p>
    <w:p w14:paraId="26C56D94" w14:textId="77777777" w:rsidR="00B16CD9" w:rsidRDefault="00B16CD9" w:rsidP="00D5111B">
      <w:pPr>
        <w:rPr>
          <w:rFonts w:ascii="Arial" w:hAnsi="Arial" w:cs="Arial"/>
        </w:rPr>
      </w:pPr>
      <w:r>
        <w:rPr>
          <w:rFonts w:ascii="Arial" w:hAnsi="Arial" w:cs="Arial"/>
        </w:rPr>
        <w:t xml:space="preserve">Visual monitoring of all BMPs installed at the site will be conducted at least once every calendar week and within 24 hours of any stormwater or non-stormwater discharge from the site. If the site becomes inactive and is temporarily stabilized, the inspection frequency may be reduced to once every calendar month. </w:t>
      </w:r>
    </w:p>
    <w:p w14:paraId="26C56D95" w14:textId="77777777" w:rsidR="00B16CD9" w:rsidRDefault="00B16CD9" w:rsidP="00D5111B">
      <w:pPr>
        <w:rPr>
          <w:rFonts w:ascii="Arial" w:hAnsi="Arial" w:cs="Arial"/>
        </w:rPr>
      </w:pPr>
      <w:r>
        <w:rPr>
          <w:rFonts w:ascii="Arial" w:hAnsi="Arial" w:cs="Arial"/>
        </w:rPr>
        <w:t>All temporary ESC BMPs shall be removed within 30</w:t>
      </w:r>
      <w:r w:rsidR="00AF7EF7">
        <w:rPr>
          <w:rFonts w:ascii="Arial" w:hAnsi="Arial" w:cs="Arial"/>
        </w:rPr>
        <w:t xml:space="preserve"> </w:t>
      </w:r>
      <w:r>
        <w:rPr>
          <w:rFonts w:ascii="Arial" w:hAnsi="Arial" w:cs="Arial"/>
        </w:rPr>
        <w:t xml:space="preserve">days after final site stabilization is achieved or after the temporary BMPs are no longer needed. </w:t>
      </w:r>
    </w:p>
    <w:p w14:paraId="26C56D96" w14:textId="77777777" w:rsidR="00B16CD9" w:rsidRDefault="00B16CD9" w:rsidP="00D5111B">
      <w:pPr>
        <w:rPr>
          <w:rFonts w:ascii="Arial" w:hAnsi="Arial" w:cs="Arial"/>
        </w:rPr>
      </w:pPr>
      <w:r>
        <w:rPr>
          <w:rFonts w:ascii="Arial" w:hAnsi="Arial" w:cs="Arial"/>
        </w:rPr>
        <w:t>Trapped sediment shall be stabilized on-site</w:t>
      </w:r>
      <w:r w:rsidR="00AF7EF7">
        <w:rPr>
          <w:rFonts w:ascii="Arial" w:hAnsi="Arial" w:cs="Arial"/>
        </w:rPr>
        <w:t xml:space="preserve"> or removed</w:t>
      </w:r>
      <w:r>
        <w:rPr>
          <w:rFonts w:ascii="Arial" w:hAnsi="Arial" w:cs="Arial"/>
        </w:rPr>
        <w:t xml:space="preserve">. Disturbed soil resulting from removal of </w:t>
      </w:r>
      <w:r w:rsidR="00493A74">
        <w:rPr>
          <w:rFonts w:ascii="Arial" w:hAnsi="Arial" w:cs="Arial"/>
        </w:rPr>
        <w:t xml:space="preserve">either </w:t>
      </w:r>
      <w:r>
        <w:rPr>
          <w:rFonts w:ascii="Arial" w:hAnsi="Arial" w:cs="Arial"/>
        </w:rPr>
        <w:t xml:space="preserve">BMPs or vegetation shall be permanently stabilized. </w:t>
      </w:r>
    </w:p>
    <w:p w14:paraId="26C56D97" w14:textId="77777777" w:rsidR="00B16CD9" w:rsidRDefault="00B16CD9" w:rsidP="00D5111B">
      <w:pPr>
        <w:rPr>
          <w:rFonts w:ascii="Arial" w:hAnsi="Arial" w:cs="Arial"/>
        </w:rPr>
      </w:pPr>
      <w:r>
        <w:rPr>
          <w:rFonts w:ascii="Arial" w:hAnsi="Arial" w:cs="Arial"/>
        </w:rPr>
        <w:t xml:space="preserve">Additionally, protection must be provided for all BMPs installed for the permanent control of stormwater from sediment and compaction. BMPs that are to remain in place following completion of construction shall be examined and restored to full operating condition. If sediment enters these BMPs during construction, the sediment shall be removed and the facility shall be returned to conditions specified in the construction documents. </w:t>
      </w:r>
    </w:p>
    <w:p w14:paraId="26C56D98" w14:textId="77777777" w:rsidR="00B16CD9" w:rsidRDefault="00B16CD9">
      <w:pPr>
        <w:rPr>
          <w:rFonts w:ascii="Arial" w:hAnsi="Arial" w:cs="Arial"/>
        </w:rPr>
      </w:pPr>
      <w:r>
        <w:rPr>
          <w:rFonts w:ascii="Arial" w:hAnsi="Arial" w:cs="Arial"/>
        </w:rPr>
        <w:br w:type="page"/>
      </w:r>
    </w:p>
    <w:p w14:paraId="26C56D99" w14:textId="77777777" w:rsidR="00B16CD9" w:rsidRPr="00076865" w:rsidRDefault="00076865" w:rsidP="00D5111B">
      <w:pPr>
        <w:rPr>
          <w:rFonts w:ascii="Arial" w:hAnsi="Arial" w:cs="Arial"/>
          <w:b/>
          <w:sz w:val="28"/>
          <w:szCs w:val="28"/>
        </w:rPr>
      </w:pPr>
      <w:r w:rsidRPr="00076865">
        <w:rPr>
          <w:rFonts w:ascii="Arial" w:hAnsi="Arial" w:cs="Arial"/>
          <w:b/>
          <w:sz w:val="28"/>
          <w:szCs w:val="28"/>
        </w:rPr>
        <w:t>Element 12: Manage the Project (2.1.12)</w:t>
      </w:r>
    </w:p>
    <w:p w14:paraId="26C56D9A" w14:textId="77777777" w:rsidR="00076865" w:rsidRDefault="00076865" w:rsidP="00D5111B">
      <w:pPr>
        <w:rPr>
          <w:rFonts w:ascii="Arial" w:hAnsi="Arial" w:cs="Arial"/>
        </w:rPr>
      </w:pPr>
      <w:r>
        <w:rPr>
          <w:rFonts w:ascii="Arial" w:hAnsi="Arial" w:cs="Arial"/>
        </w:rPr>
        <w:t>The project will be managed based on the following principles:</w:t>
      </w:r>
    </w:p>
    <w:p w14:paraId="26C56D9B" w14:textId="77777777" w:rsidR="00254ADF" w:rsidRDefault="00076865">
      <w:pPr>
        <w:pStyle w:val="ListParagraph"/>
        <w:numPr>
          <w:ilvl w:val="0"/>
          <w:numId w:val="5"/>
        </w:numPr>
        <w:spacing w:after="60"/>
        <w:contextualSpacing w:val="0"/>
        <w:rPr>
          <w:rFonts w:ascii="Arial" w:hAnsi="Arial" w:cs="Arial"/>
        </w:rPr>
      </w:pPr>
      <w:r>
        <w:rPr>
          <w:rFonts w:ascii="Arial" w:hAnsi="Arial" w:cs="Arial"/>
        </w:rPr>
        <w:t>Projects will be phased to the maximum extent practicable and seasonal work limitations will be taken into account.</w:t>
      </w:r>
    </w:p>
    <w:p w14:paraId="26C56D9C" w14:textId="77777777" w:rsidR="00076865" w:rsidRDefault="00076865" w:rsidP="00076865">
      <w:pPr>
        <w:pStyle w:val="ListParagraph"/>
        <w:numPr>
          <w:ilvl w:val="0"/>
          <w:numId w:val="5"/>
        </w:numPr>
        <w:rPr>
          <w:rFonts w:ascii="Arial" w:hAnsi="Arial" w:cs="Arial"/>
        </w:rPr>
      </w:pPr>
      <w:r>
        <w:rPr>
          <w:rFonts w:ascii="Arial" w:hAnsi="Arial" w:cs="Arial"/>
        </w:rPr>
        <w:t>Inspection and monitoring:</w:t>
      </w:r>
    </w:p>
    <w:p w14:paraId="26C56D9D" w14:textId="77777777" w:rsidR="00254ADF" w:rsidRDefault="00076865">
      <w:pPr>
        <w:pStyle w:val="ListParagraph"/>
        <w:numPr>
          <w:ilvl w:val="1"/>
          <w:numId w:val="5"/>
        </w:numPr>
        <w:spacing w:after="60"/>
        <w:contextualSpacing w:val="0"/>
        <w:rPr>
          <w:rFonts w:ascii="Arial" w:hAnsi="Arial" w:cs="Arial"/>
        </w:rPr>
      </w:pPr>
      <w:r>
        <w:rPr>
          <w:rFonts w:ascii="Arial" w:hAnsi="Arial" w:cs="Arial"/>
        </w:rPr>
        <w:t xml:space="preserve">Inspection, maintenance and repair of all BMPs will occur as needed to </w:t>
      </w:r>
      <w:r w:rsidR="00696805">
        <w:rPr>
          <w:rFonts w:ascii="Arial" w:hAnsi="Arial" w:cs="Arial"/>
        </w:rPr>
        <w:t xml:space="preserve">ensure </w:t>
      </w:r>
      <w:r>
        <w:rPr>
          <w:rFonts w:ascii="Arial" w:hAnsi="Arial" w:cs="Arial"/>
        </w:rPr>
        <w:t>performance of their intended function.</w:t>
      </w:r>
    </w:p>
    <w:p w14:paraId="26C56D9E" w14:textId="77777777" w:rsidR="00254ADF" w:rsidRDefault="00076865">
      <w:pPr>
        <w:pStyle w:val="ListParagraph"/>
        <w:numPr>
          <w:ilvl w:val="1"/>
          <w:numId w:val="5"/>
        </w:numPr>
        <w:spacing w:after="60"/>
        <w:contextualSpacing w:val="0"/>
        <w:rPr>
          <w:rFonts w:ascii="Arial" w:hAnsi="Arial" w:cs="Arial"/>
        </w:rPr>
      </w:pPr>
      <w:r>
        <w:rPr>
          <w:rFonts w:ascii="Arial" w:hAnsi="Arial" w:cs="Arial"/>
        </w:rPr>
        <w:t>Site inspections and monitoring will be conducted in accordance with Special Condition S4</w:t>
      </w:r>
      <w:r w:rsidR="00435C2B">
        <w:rPr>
          <w:rFonts w:ascii="Arial" w:hAnsi="Arial" w:cs="Arial"/>
        </w:rPr>
        <w:t xml:space="preserve"> of the CSWGP</w:t>
      </w:r>
      <w:r>
        <w:rPr>
          <w:rFonts w:ascii="Arial" w:hAnsi="Arial" w:cs="Arial"/>
        </w:rPr>
        <w:t xml:space="preserve">. </w:t>
      </w:r>
      <w:r w:rsidR="00696805">
        <w:rPr>
          <w:rFonts w:ascii="Arial" w:hAnsi="Arial" w:cs="Arial"/>
        </w:rPr>
        <w:t>S</w:t>
      </w:r>
      <w:r>
        <w:rPr>
          <w:rFonts w:ascii="Arial" w:hAnsi="Arial" w:cs="Arial"/>
        </w:rPr>
        <w:t xml:space="preserve">ampling locations are indicated on the </w:t>
      </w:r>
      <w:r w:rsidRPr="00076865">
        <w:rPr>
          <w:rFonts w:ascii="Arial" w:hAnsi="Arial" w:cs="Arial"/>
          <w:u w:val="single"/>
        </w:rPr>
        <w:t>Site Map</w:t>
      </w:r>
      <w:r>
        <w:rPr>
          <w:rFonts w:ascii="Arial" w:hAnsi="Arial" w:cs="Arial"/>
        </w:rPr>
        <w:t xml:space="preserve">. </w:t>
      </w:r>
      <w:r w:rsidR="00696805">
        <w:rPr>
          <w:rFonts w:ascii="Arial" w:hAnsi="Arial" w:cs="Arial"/>
        </w:rPr>
        <w:t>S</w:t>
      </w:r>
      <w:r>
        <w:rPr>
          <w:rFonts w:ascii="Arial" w:hAnsi="Arial" w:cs="Arial"/>
        </w:rPr>
        <w:t xml:space="preserve">ampling station(s) are located in accordance with applicable requirements of the CSWGP. </w:t>
      </w:r>
    </w:p>
    <w:p w14:paraId="26C56D9F" w14:textId="77777777" w:rsidR="00076865" w:rsidRDefault="00076865" w:rsidP="00076865">
      <w:pPr>
        <w:pStyle w:val="ListParagraph"/>
        <w:numPr>
          <w:ilvl w:val="0"/>
          <w:numId w:val="5"/>
        </w:numPr>
        <w:rPr>
          <w:rFonts w:ascii="Arial" w:hAnsi="Arial" w:cs="Arial"/>
        </w:rPr>
      </w:pPr>
      <w:r>
        <w:rPr>
          <w:rFonts w:ascii="Arial" w:hAnsi="Arial" w:cs="Arial"/>
        </w:rPr>
        <w:t>Maintain an updated SWPPP.</w:t>
      </w:r>
    </w:p>
    <w:p w14:paraId="26C56DA0" w14:textId="77777777" w:rsidR="00076865" w:rsidRDefault="00076865" w:rsidP="00076865">
      <w:pPr>
        <w:pStyle w:val="ListParagraph"/>
        <w:numPr>
          <w:ilvl w:val="1"/>
          <w:numId w:val="5"/>
        </w:numPr>
        <w:rPr>
          <w:rFonts w:ascii="Arial" w:hAnsi="Arial" w:cs="Arial"/>
        </w:rPr>
      </w:pPr>
      <w:r>
        <w:rPr>
          <w:rFonts w:ascii="Arial" w:hAnsi="Arial" w:cs="Arial"/>
        </w:rPr>
        <w:t>The SWPPP will be updated, maintained, and implemented in accordance with Special Conditions S3, S4, and S9</w:t>
      </w:r>
      <w:r w:rsidR="00435C2B">
        <w:rPr>
          <w:rFonts w:ascii="Arial" w:hAnsi="Arial" w:cs="Arial"/>
        </w:rPr>
        <w:t xml:space="preserve"> of the CSWGP</w:t>
      </w:r>
      <w:r>
        <w:rPr>
          <w:rFonts w:ascii="Arial" w:hAnsi="Arial" w:cs="Arial"/>
        </w:rPr>
        <w:t xml:space="preserve">. </w:t>
      </w:r>
    </w:p>
    <w:p w14:paraId="26C56DA1" w14:textId="77777777" w:rsidR="00076865" w:rsidRDefault="00076865" w:rsidP="00076865">
      <w:pPr>
        <w:rPr>
          <w:rFonts w:ascii="Arial" w:hAnsi="Arial" w:cs="Arial"/>
        </w:rPr>
      </w:pPr>
      <w:r>
        <w:rPr>
          <w:rFonts w:ascii="Arial" w:hAnsi="Arial" w:cs="Arial"/>
        </w:rPr>
        <w:t xml:space="preserve">As site work progresses the SWPPP will be modified routinely to reflect changing site conditions. The SWPPP will be reviewed monthly to ensure the content is current. </w:t>
      </w:r>
    </w:p>
    <w:p w14:paraId="26C56DA2" w14:textId="77777777" w:rsidR="00076865" w:rsidRDefault="00076865" w:rsidP="00076865">
      <w:pPr>
        <w:shd w:val="clear" w:color="auto" w:fill="BFBFBF" w:themeFill="background1" w:themeFillShade="BF"/>
        <w:rPr>
          <w:rFonts w:ascii="Arial" w:hAnsi="Arial" w:cs="Arial"/>
        </w:rPr>
      </w:pPr>
      <w:r>
        <w:rPr>
          <w:rFonts w:ascii="Arial" w:hAnsi="Arial" w:cs="Arial"/>
        </w:rPr>
        <w:t>Check all the management BMPs that apply at your site:</w:t>
      </w:r>
    </w:p>
    <w:p w14:paraId="26C56DA3" w14:textId="77777777" w:rsidR="00076865" w:rsidRPr="00076865" w:rsidRDefault="00076865" w:rsidP="00076865">
      <w:pPr>
        <w:contextualSpacing/>
        <w:rPr>
          <w:rFonts w:ascii="Arial" w:hAnsi="Arial" w:cs="Arial"/>
          <w:b/>
        </w:rPr>
      </w:pPr>
      <w:r w:rsidRPr="00076865">
        <w:rPr>
          <w:rFonts w:ascii="Arial" w:hAnsi="Arial" w:cs="Arial"/>
          <w:b/>
        </w:rPr>
        <w:t>Table 5 – Management</w:t>
      </w:r>
    </w:p>
    <w:tbl>
      <w:tblPr>
        <w:tblStyle w:val="TableGrid"/>
        <w:tblW w:w="0" w:type="auto"/>
        <w:tblLook w:val="04A0" w:firstRow="1" w:lastRow="0" w:firstColumn="1" w:lastColumn="0" w:noHBand="0" w:noVBand="1"/>
      </w:tblPr>
      <w:tblGrid>
        <w:gridCol w:w="374"/>
        <w:gridCol w:w="8976"/>
      </w:tblGrid>
      <w:tr w:rsidR="00076865" w14:paraId="26C56DA6" w14:textId="77777777" w:rsidTr="00076865">
        <w:tc>
          <w:tcPr>
            <w:tcW w:w="378" w:type="dxa"/>
          </w:tcPr>
          <w:p w14:paraId="26C56DA4" w14:textId="77777777" w:rsidR="00076865" w:rsidRDefault="00076865" w:rsidP="005C78A2">
            <w:pPr>
              <w:spacing w:line="276" w:lineRule="auto"/>
              <w:rPr>
                <w:rFonts w:ascii="Arial" w:hAnsi="Arial" w:cs="Arial"/>
              </w:rPr>
            </w:pPr>
          </w:p>
        </w:tc>
        <w:tc>
          <w:tcPr>
            <w:tcW w:w="9198" w:type="dxa"/>
          </w:tcPr>
          <w:p w14:paraId="26C56DA5" w14:textId="77777777" w:rsidR="00076865" w:rsidRDefault="00076865" w:rsidP="005C78A2">
            <w:pPr>
              <w:spacing w:line="276" w:lineRule="auto"/>
              <w:rPr>
                <w:rFonts w:ascii="Arial" w:hAnsi="Arial" w:cs="Arial"/>
              </w:rPr>
            </w:pPr>
            <w:r>
              <w:rPr>
                <w:rFonts w:ascii="Arial" w:hAnsi="Arial" w:cs="Arial"/>
              </w:rPr>
              <w:t>Design the project to fit the existing topography, soils, and drainage patterns</w:t>
            </w:r>
          </w:p>
        </w:tc>
      </w:tr>
      <w:tr w:rsidR="00076865" w14:paraId="26C56DA9" w14:textId="77777777" w:rsidTr="00076865">
        <w:tc>
          <w:tcPr>
            <w:tcW w:w="378" w:type="dxa"/>
          </w:tcPr>
          <w:p w14:paraId="26C56DA7" w14:textId="77777777" w:rsidR="00076865" w:rsidRDefault="00076865" w:rsidP="005C78A2">
            <w:pPr>
              <w:spacing w:line="276" w:lineRule="auto"/>
              <w:rPr>
                <w:rFonts w:ascii="Arial" w:hAnsi="Arial" w:cs="Arial"/>
              </w:rPr>
            </w:pPr>
          </w:p>
        </w:tc>
        <w:tc>
          <w:tcPr>
            <w:tcW w:w="9198" w:type="dxa"/>
          </w:tcPr>
          <w:p w14:paraId="26C56DA8" w14:textId="77777777" w:rsidR="00076865" w:rsidRDefault="00076865" w:rsidP="005C78A2">
            <w:pPr>
              <w:spacing w:line="276" w:lineRule="auto"/>
              <w:rPr>
                <w:rFonts w:ascii="Arial" w:hAnsi="Arial" w:cs="Arial"/>
              </w:rPr>
            </w:pPr>
            <w:r>
              <w:rPr>
                <w:rFonts w:ascii="Arial" w:hAnsi="Arial" w:cs="Arial"/>
              </w:rPr>
              <w:t>Emphasize erosion control rather than sediment control</w:t>
            </w:r>
          </w:p>
        </w:tc>
      </w:tr>
      <w:tr w:rsidR="00076865" w14:paraId="26C56DAC" w14:textId="77777777" w:rsidTr="00076865">
        <w:tc>
          <w:tcPr>
            <w:tcW w:w="378" w:type="dxa"/>
          </w:tcPr>
          <w:p w14:paraId="26C56DAA" w14:textId="77777777" w:rsidR="00076865" w:rsidRDefault="00076865" w:rsidP="005C78A2">
            <w:pPr>
              <w:spacing w:line="276" w:lineRule="auto"/>
              <w:rPr>
                <w:rFonts w:ascii="Arial" w:hAnsi="Arial" w:cs="Arial"/>
              </w:rPr>
            </w:pPr>
          </w:p>
        </w:tc>
        <w:tc>
          <w:tcPr>
            <w:tcW w:w="9198" w:type="dxa"/>
          </w:tcPr>
          <w:p w14:paraId="26C56DAB" w14:textId="77777777" w:rsidR="00076865" w:rsidRDefault="00076865" w:rsidP="005C78A2">
            <w:pPr>
              <w:spacing w:line="276" w:lineRule="auto"/>
              <w:rPr>
                <w:rFonts w:ascii="Arial" w:hAnsi="Arial" w:cs="Arial"/>
              </w:rPr>
            </w:pPr>
            <w:r>
              <w:rPr>
                <w:rFonts w:ascii="Arial" w:hAnsi="Arial" w:cs="Arial"/>
              </w:rPr>
              <w:t>Minimize the extent and duration of the area exposed</w:t>
            </w:r>
          </w:p>
        </w:tc>
      </w:tr>
      <w:tr w:rsidR="00076865" w14:paraId="26C56DAF" w14:textId="77777777" w:rsidTr="00076865">
        <w:tc>
          <w:tcPr>
            <w:tcW w:w="378" w:type="dxa"/>
          </w:tcPr>
          <w:p w14:paraId="26C56DAD" w14:textId="77777777" w:rsidR="00076865" w:rsidRDefault="00076865" w:rsidP="005C78A2">
            <w:pPr>
              <w:spacing w:line="276" w:lineRule="auto"/>
              <w:rPr>
                <w:rFonts w:ascii="Arial" w:hAnsi="Arial" w:cs="Arial"/>
              </w:rPr>
            </w:pPr>
          </w:p>
        </w:tc>
        <w:tc>
          <w:tcPr>
            <w:tcW w:w="9198" w:type="dxa"/>
          </w:tcPr>
          <w:p w14:paraId="26C56DAE" w14:textId="77777777" w:rsidR="00076865" w:rsidRDefault="00076865" w:rsidP="005C78A2">
            <w:pPr>
              <w:spacing w:line="276" w:lineRule="auto"/>
              <w:rPr>
                <w:rFonts w:ascii="Arial" w:hAnsi="Arial" w:cs="Arial"/>
              </w:rPr>
            </w:pPr>
            <w:r>
              <w:rPr>
                <w:rFonts w:ascii="Arial" w:hAnsi="Arial" w:cs="Arial"/>
              </w:rPr>
              <w:t>Keep runoff velocities low</w:t>
            </w:r>
          </w:p>
        </w:tc>
      </w:tr>
      <w:tr w:rsidR="00076865" w14:paraId="26C56DB2" w14:textId="77777777" w:rsidTr="00076865">
        <w:tc>
          <w:tcPr>
            <w:tcW w:w="378" w:type="dxa"/>
          </w:tcPr>
          <w:p w14:paraId="26C56DB0" w14:textId="77777777" w:rsidR="00076865" w:rsidRDefault="00076865" w:rsidP="005C78A2">
            <w:pPr>
              <w:spacing w:line="276" w:lineRule="auto"/>
              <w:rPr>
                <w:rFonts w:ascii="Arial" w:hAnsi="Arial" w:cs="Arial"/>
              </w:rPr>
            </w:pPr>
          </w:p>
        </w:tc>
        <w:tc>
          <w:tcPr>
            <w:tcW w:w="9198" w:type="dxa"/>
          </w:tcPr>
          <w:p w14:paraId="26C56DB1" w14:textId="77777777" w:rsidR="00076865" w:rsidRDefault="00076865" w:rsidP="005C78A2">
            <w:pPr>
              <w:spacing w:line="276" w:lineRule="auto"/>
              <w:rPr>
                <w:rFonts w:ascii="Arial" w:hAnsi="Arial" w:cs="Arial"/>
              </w:rPr>
            </w:pPr>
            <w:r>
              <w:rPr>
                <w:rFonts w:ascii="Arial" w:hAnsi="Arial" w:cs="Arial"/>
              </w:rPr>
              <w:t>Retain sediment on-site</w:t>
            </w:r>
          </w:p>
        </w:tc>
      </w:tr>
      <w:tr w:rsidR="00076865" w14:paraId="26C56DB5" w14:textId="77777777" w:rsidTr="00076865">
        <w:tc>
          <w:tcPr>
            <w:tcW w:w="378" w:type="dxa"/>
          </w:tcPr>
          <w:p w14:paraId="26C56DB3" w14:textId="77777777" w:rsidR="00076865" w:rsidRDefault="00076865" w:rsidP="005C78A2">
            <w:pPr>
              <w:spacing w:line="276" w:lineRule="auto"/>
              <w:rPr>
                <w:rFonts w:ascii="Arial" w:hAnsi="Arial" w:cs="Arial"/>
              </w:rPr>
            </w:pPr>
          </w:p>
        </w:tc>
        <w:tc>
          <w:tcPr>
            <w:tcW w:w="9198" w:type="dxa"/>
          </w:tcPr>
          <w:p w14:paraId="26C56DB4" w14:textId="77777777" w:rsidR="00076865" w:rsidRDefault="00076865" w:rsidP="005C78A2">
            <w:pPr>
              <w:spacing w:line="276" w:lineRule="auto"/>
              <w:rPr>
                <w:rFonts w:ascii="Arial" w:hAnsi="Arial" w:cs="Arial"/>
              </w:rPr>
            </w:pPr>
            <w:r>
              <w:rPr>
                <w:rFonts w:ascii="Arial" w:hAnsi="Arial" w:cs="Arial"/>
              </w:rPr>
              <w:t>Thoroughly monitor site and maintain all ESC measures</w:t>
            </w:r>
          </w:p>
        </w:tc>
      </w:tr>
      <w:tr w:rsidR="00076865" w14:paraId="26C56DB8" w14:textId="77777777" w:rsidTr="00076865">
        <w:tc>
          <w:tcPr>
            <w:tcW w:w="378" w:type="dxa"/>
          </w:tcPr>
          <w:p w14:paraId="26C56DB6" w14:textId="77777777" w:rsidR="00076865" w:rsidRDefault="00076865" w:rsidP="005C78A2">
            <w:pPr>
              <w:spacing w:line="276" w:lineRule="auto"/>
              <w:rPr>
                <w:rFonts w:ascii="Arial" w:hAnsi="Arial" w:cs="Arial"/>
              </w:rPr>
            </w:pPr>
          </w:p>
        </w:tc>
        <w:tc>
          <w:tcPr>
            <w:tcW w:w="9198" w:type="dxa"/>
          </w:tcPr>
          <w:p w14:paraId="26C56DB7" w14:textId="77777777" w:rsidR="00076865" w:rsidRDefault="00076865" w:rsidP="005C78A2">
            <w:pPr>
              <w:spacing w:line="276" w:lineRule="auto"/>
              <w:rPr>
                <w:rFonts w:ascii="Arial" w:hAnsi="Arial" w:cs="Arial"/>
              </w:rPr>
            </w:pPr>
            <w:r>
              <w:rPr>
                <w:rFonts w:ascii="Arial" w:hAnsi="Arial" w:cs="Arial"/>
              </w:rPr>
              <w:t>Schedule major earthwork during the dry season</w:t>
            </w:r>
          </w:p>
        </w:tc>
      </w:tr>
      <w:tr w:rsidR="00076865" w14:paraId="26C56DBB" w14:textId="77777777" w:rsidTr="00076865">
        <w:tc>
          <w:tcPr>
            <w:tcW w:w="378" w:type="dxa"/>
          </w:tcPr>
          <w:p w14:paraId="26C56DB9" w14:textId="77777777" w:rsidR="00076865" w:rsidRDefault="00076865" w:rsidP="005C78A2">
            <w:pPr>
              <w:spacing w:line="276" w:lineRule="auto"/>
              <w:rPr>
                <w:rFonts w:ascii="Arial" w:hAnsi="Arial" w:cs="Arial"/>
              </w:rPr>
            </w:pPr>
          </w:p>
        </w:tc>
        <w:tc>
          <w:tcPr>
            <w:tcW w:w="9198" w:type="dxa"/>
          </w:tcPr>
          <w:p w14:paraId="26C56DBA" w14:textId="77777777" w:rsidR="00076865" w:rsidRDefault="00076865" w:rsidP="005C78A2">
            <w:pPr>
              <w:spacing w:line="276" w:lineRule="auto"/>
              <w:rPr>
                <w:rFonts w:ascii="Arial" w:hAnsi="Arial" w:cs="Arial"/>
              </w:rPr>
            </w:pPr>
            <w:r>
              <w:rPr>
                <w:rFonts w:ascii="Arial" w:hAnsi="Arial" w:cs="Arial"/>
              </w:rPr>
              <w:t>Other (please describe)</w:t>
            </w:r>
          </w:p>
        </w:tc>
      </w:tr>
    </w:tbl>
    <w:p w14:paraId="26C56DBC" w14:textId="77777777" w:rsidR="0012620D" w:rsidRDefault="0012620D" w:rsidP="00076865">
      <w:pPr>
        <w:rPr>
          <w:rFonts w:ascii="Arial" w:hAnsi="Arial" w:cs="Arial"/>
        </w:rPr>
      </w:pPr>
    </w:p>
    <w:p w14:paraId="26C56DBD" w14:textId="77777777" w:rsidR="003913E3" w:rsidRDefault="003913E3" w:rsidP="0033726C">
      <w:pPr>
        <w:shd w:val="clear" w:color="auto" w:fill="BFBFBF" w:themeFill="background1" w:themeFillShade="BF"/>
        <w:rPr>
          <w:rFonts w:ascii="Arial" w:hAnsi="Arial" w:cs="Arial"/>
        </w:rPr>
        <w:sectPr w:rsidR="003913E3" w:rsidSect="0082217F">
          <w:pgSz w:w="12240" w:h="15840" w:code="1"/>
          <w:pgMar w:top="1440" w:right="1440" w:bottom="1440" w:left="1440" w:header="720" w:footer="720" w:gutter="0"/>
          <w:cols w:space="720"/>
          <w:docGrid w:linePitch="360"/>
        </w:sectPr>
      </w:pPr>
    </w:p>
    <w:p w14:paraId="26C56DBE" w14:textId="77777777" w:rsidR="00076865" w:rsidRDefault="0012620D" w:rsidP="0033726C">
      <w:pPr>
        <w:shd w:val="clear" w:color="auto" w:fill="BFBFBF" w:themeFill="background1" w:themeFillShade="BF"/>
        <w:rPr>
          <w:rFonts w:ascii="Arial" w:hAnsi="Arial" w:cs="Arial"/>
        </w:rPr>
      </w:pPr>
      <w:r>
        <w:rPr>
          <w:rFonts w:ascii="Arial" w:hAnsi="Arial" w:cs="Arial"/>
        </w:rPr>
        <w:t>Optional: Fill o</w:t>
      </w:r>
      <w:r w:rsidR="0033726C">
        <w:rPr>
          <w:rFonts w:ascii="Arial" w:hAnsi="Arial" w:cs="Arial"/>
        </w:rPr>
        <w:t>ut Table 6</w:t>
      </w:r>
      <w:r>
        <w:rPr>
          <w:rFonts w:ascii="Arial" w:hAnsi="Arial" w:cs="Arial"/>
        </w:rPr>
        <w:t xml:space="preserve"> by listing the BMP associated with specific construction activities</w:t>
      </w:r>
      <w:r w:rsidR="00696805">
        <w:rPr>
          <w:rFonts w:ascii="Arial" w:hAnsi="Arial" w:cs="Arial"/>
        </w:rPr>
        <w:t>.  I</w:t>
      </w:r>
      <w:r>
        <w:rPr>
          <w:rFonts w:ascii="Arial" w:hAnsi="Arial" w:cs="Arial"/>
        </w:rPr>
        <w:t xml:space="preserve">dentify the phase of the project (if applicable). To increase awareness of seasonal requirements, indicate if the activity falls within the wet or dry season. </w:t>
      </w:r>
    </w:p>
    <w:p w14:paraId="26C56DBF" w14:textId="77777777" w:rsidR="0012620D" w:rsidRPr="00CC7581" w:rsidRDefault="0012620D" w:rsidP="00CC7581">
      <w:pPr>
        <w:contextualSpacing/>
        <w:rPr>
          <w:rFonts w:ascii="Arial" w:hAnsi="Arial" w:cs="Arial"/>
          <w:b/>
        </w:rPr>
      </w:pPr>
      <w:r w:rsidRPr="00CC7581">
        <w:rPr>
          <w:rFonts w:ascii="Arial" w:hAnsi="Arial" w:cs="Arial"/>
          <w:b/>
        </w:rPr>
        <w:t>Table 6 – BMP Implementation Schedule</w:t>
      </w:r>
    </w:p>
    <w:tbl>
      <w:tblPr>
        <w:tblStyle w:val="TableGrid"/>
        <w:tblW w:w="0" w:type="auto"/>
        <w:tblLook w:val="04A0" w:firstRow="1" w:lastRow="0" w:firstColumn="1" w:lastColumn="0" w:noHBand="0" w:noVBand="1"/>
      </w:tblPr>
      <w:tblGrid>
        <w:gridCol w:w="2651"/>
        <w:gridCol w:w="3470"/>
        <w:gridCol w:w="1732"/>
        <w:gridCol w:w="1497"/>
      </w:tblGrid>
      <w:tr w:rsidR="00CC7581" w14:paraId="26C56DC6" w14:textId="77777777" w:rsidTr="00CC7581">
        <w:tc>
          <w:tcPr>
            <w:tcW w:w="2718" w:type="dxa"/>
            <w:tcBorders>
              <w:bottom w:val="double" w:sz="4" w:space="0" w:color="auto"/>
            </w:tcBorders>
            <w:vAlign w:val="bottom"/>
          </w:tcPr>
          <w:p w14:paraId="26C56DC0" w14:textId="77777777" w:rsidR="00CC7581" w:rsidRPr="00CC7581" w:rsidRDefault="00CC7581" w:rsidP="00CC7581">
            <w:pPr>
              <w:jc w:val="center"/>
              <w:rPr>
                <w:rFonts w:ascii="Arial" w:hAnsi="Arial" w:cs="Arial"/>
                <w:b/>
              </w:rPr>
            </w:pPr>
          </w:p>
          <w:p w14:paraId="26C56DC1" w14:textId="77777777" w:rsidR="00CC7581" w:rsidRPr="00CC7581" w:rsidRDefault="00CC7581" w:rsidP="00CC7581">
            <w:pPr>
              <w:jc w:val="center"/>
              <w:rPr>
                <w:rFonts w:ascii="Arial" w:hAnsi="Arial" w:cs="Arial"/>
                <w:b/>
              </w:rPr>
            </w:pPr>
            <w:r w:rsidRPr="00CC7581">
              <w:rPr>
                <w:rFonts w:ascii="Arial" w:hAnsi="Arial" w:cs="Arial"/>
                <w:b/>
              </w:rPr>
              <w:t>Phase of Construction Project</w:t>
            </w:r>
          </w:p>
          <w:p w14:paraId="26C56DC2" w14:textId="77777777" w:rsidR="00CC7581" w:rsidRPr="00CC7581" w:rsidRDefault="00CC7581" w:rsidP="00CC7581">
            <w:pPr>
              <w:jc w:val="center"/>
              <w:rPr>
                <w:rFonts w:ascii="Arial" w:hAnsi="Arial" w:cs="Arial"/>
                <w:b/>
              </w:rPr>
            </w:pPr>
          </w:p>
        </w:tc>
        <w:tc>
          <w:tcPr>
            <w:tcW w:w="3600" w:type="dxa"/>
            <w:tcBorders>
              <w:bottom w:val="double" w:sz="4" w:space="0" w:color="auto"/>
            </w:tcBorders>
            <w:vAlign w:val="center"/>
          </w:tcPr>
          <w:p w14:paraId="26C56DC3" w14:textId="77777777" w:rsidR="00CC7581" w:rsidRPr="00CC7581" w:rsidRDefault="00CC7581" w:rsidP="00CC7581">
            <w:pPr>
              <w:jc w:val="center"/>
              <w:rPr>
                <w:rFonts w:ascii="Arial" w:hAnsi="Arial" w:cs="Arial"/>
                <w:b/>
              </w:rPr>
            </w:pPr>
            <w:r w:rsidRPr="00CC7581">
              <w:rPr>
                <w:rFonts w:ascii="Arial" w:hAnsi="Arial" w:cs="Arial"/>
                <w:b/>
              </w:rPr>
              <w:t>Stormwater BMPs</w:t>
            </w:r>
          </w:p>
        </w:tc>
        <w:tc>
          <w:tcPr>
            <w:tcW w:w="1732" w:type="dxa"/>
            <w:tcBorders>
              <w:bottom w:val="double" w:sz="4" w:space="0" w:color="auto"/>
            </w:tcBorders>
            <w:vAlign w:val="center"/>
          </w:tcPr>
          <w:p w14:paraId="26C56DC4" w14:textId="77777777" w:rsidR="00CC7581" w:rsidRPr="00CC7581" w:rsidRDefault="00CC7581" w:rsidP="00CC7581">
            <w:pPr>
              <w:jc w:val="center"/>
              <w:rPr>
                <w:rFonts w:ascii="Arial" w:hAnsi="Arial" w:cs="Arial"/>
                <w:b/>
              </w:rPr>
            </w:pPr>
            <w:r w:rsidRPr="00CC7581">
              <w:rPr>
                <w:rFonts w:ascii="Arial" w:hAnsi="Arial" w:cs="Arial"/>
                <w:b/>
              </w:rPr>
              <w:t>Date</w:t>
            </w:r>
          </w:p>
        </w:tc>
        <w:tc>
          <w:tcPr>
            <w:tcW w:w="1526" w:type="dxa"/>
            <w:tcBorders>
              <w:bottom w:val="double" w:sz="4" w:space="0" w:color="auto"/>
            </w:tcBorders>
            <w:vAlign w:val="center"/>
          </w:tcPr>
          <w:p w14:paraId="26C56DC5" w14:textId="77777777" w:rsidR="00CC7581" w:rsidRPr="00CC7581" w:rsidRDefault="00CC7581" w:rsidP="00CC7581">
            <w:pPr>
              <w:jc w:val="center"/>
              <w:rPr>
                <w:rFonts w:ascii="Arial" w:hAnsi="Arial" w:cs="Arial"/>
                <w:b/>
              </w:rPr>
            </w:pPr>
            <w:r w:rsidRPr="00CC7581">
              <w:rPr>
                <w:rFonts w:ascii="Arial" w:hAnsi="Arial" w:cs="Arial"/>
                <w:b/>
              </w:rPr>
              <w:t>Wet/Dry Season</w:t>
            </w:r>
          </w:p>
        </w:tc>
      </w:tr>
      <w:tr w:rsidR="00CC7581" w14:paraId="26C56DCB" w14:textId="77777777" w:rsidTr="00CC7581">
        <w:tc>
          <w:tcPr>
            <w:tcW w:w="2718" w:type="dxa"/>
            <w:tcBorders>
              <w:top w:val="double" w:sz="4" w:space="0" w:color="auto"/>
            </w:tcBorders>
          </w:tcPr>
          <w:p w14:paraId="26C56DC7" w14:textId="77777777" w:rsidR="00CC7581" w:rsidRDefault="00CC7581" w:rsidP="003F5F46">
            <w:pPr>
              <w:spacing w:line="276" w:lineRule="auto"/>
              <w:rPr>
                <w:rFonts w:ascii="Arial" w:hAnsi="Arial" w:cs="Arial"/>
              </w:rPr>
            </w:pPr>
            <w:r>
              <w:rPr>
                <w:rFonts w:ascii="Arial" w:hAnsi="Arial" w:cs="Arial"/>
              </w:rPr>
              <w:t>[Insert construction activity]</w:t>
            </w:r>
          </w:p>
        </w:tc>
        <w:tc>
          <w:tcPr>
            <w:tcW w:w="3600" w:type="dxa"/>
            <w:tcBorders>
              <w:top w:val="double" w:sz="4" w:space="0" w:color="auto"/>
            </w:tcBorders>
          </w:tcPr>
          <w:p w14:paraId="26C56DC8" w14:textId="77777777" w:rsidR="00CC7581" w:rsidRDefault="00CC7581" w:rsidP="003F5F46">
            <w:pPr>
              <w:spacing w:line="276" w:lineRule="auto"/>
              <w:rPr>
                <w:rFonts w:ascii="Arial" w:hAnsi="Arial" w:cs="Arial"/>
              </w:rPr>
            </w:pPr>
            <w:r>
              <w:rPr>
                <w:rFonts w:ascii="Arial" w:hAnsi="Arial" w:cs="Arial"/>
              </w:rPr>
              <w:t>[Insert BMP]</w:t>
            </w:r>
          </w:p>
        </w:tc>
        <w:tc>
          <w:tcPr>
            <w:tcW w:w="1732" w:type="dxa"/>
            <w:tcBorders>
              <w:top w:val="double" w:sz="4" w:space="0" w:color="auto"/>
            </w:tcBorders>
          </w:tcPr>
          <w:p w14:paraId="26C56DC9" w14:textId="77777777" w:rsidR="00CC7581" w:rsidRDefault="00CC7581" w:rsidP="003F5F46">
            <w:pPr>
              <w:spacing w:line="276" w:lineRule="auto"/>
              <w:rPr>
                <w:rFonts w:ascii="Arial" w:hAnsi="Arial" w:cs="Arial"/>
              </w:rPr>
            </w:pPr>
            <w:r>
              <w:rPr>
                <w:rFonts w:ascii="Arial" w:hAnsi="Arial" w:cs="Arial"/>
              </w:rPr>
              <w:t>[MM/DD/YYYY]</w:t>
            </w:r>
          </w:p>
        </w:tc>
        <w:tc>
          <w:tcPr>
            <w:tcW w:w="1526" w:type="dxa"/>
            <w:tcBorders>
              <w:top w:val="double" w:sz="4" w:space="0" w:color="auto"/>
            </w:tcBorders>
          </w:tcPr>
          <w:p w14:paraId="26C56DCA" w14:textId="77777777" w:rsidR="00CC7581" w:rsidRDefault="00CC7581" w:rsidP="003F5F46">
            <w:pPr>
              <w:spacing w:line="276" w:lineRule="auto"/>
              <w:rPr>
                <w:rFonts w:ascii="Arial" w:hAnsi="Arial" w:cs="Arial"/>
              </w:rPr>
            </w:pPr>
            <w:r>
              <w:rPr>
                <w:rFonts w:ascii="Arial" w:hAnsi="Arial" w:cs="Arial"/>
              </w:rPr>
              <w:t>[Insert Season]</w:t>
            </w:r>
          </w:p>
        </w:tc>
      </w:tr>
      <w:tr w:rsidR="00CC7581" w14:paraId="26C56DD0" w14:textId="77777777" w:rsidTr="00CC7581">
        <w:tc>
          <w:tcPr>
            <w:tcW w:w="2718" w:type="dxa"/>
          </w:tcPr>
          <w:p w14:paraId="26C56DCC" w14:textId="77777777" w:rsidR="00CC7581" w:rsidRDefault="00CC7581" w:rsidP="003F5F46">
            <w:pPr>
              <w:spacing w:line="276" w:lineRule="auto"/>
              <w:rPr>
                <w:rFonts w:ascii="Arial" w:hAnsi="Arial" w:cs="Arial"/>
              </w:rPr>
            </w:pPr>
          </w:p>
        </w:tc>
        <w:tc>
          <w:tcPr>
            <w:tcW w:w="3600" w:type="dxa"/>
          </w:tcPr>
          <w:p w14:paraId="26C56DCD" w14:textId="77777777" w:rsidR="00CC7581" w:rsidRDefault="00CC7581" w:rsidP="003F5F46">
            <w:pPr>
              <w:spacing w:line="276" w:lineRule="auto"/>
              <w:rPr>
                <w:rFonts w:ascii="Arial" w:hAnsi="Arial" w:cs="Arial"/>
              </w:rPr>
            </w:pPr>
          </w:p>
        </w:tc>
        <w:tc>
          <w:tcPr>
            <w:tcW w:w="1732" w:type="dxa"/>
          </w:tcPr>
          <w:p w14:paraId="26C56DCE" w14:textId="77777777" w:rsidR="00CC7581" w:rsidRDefault="00CC7581" w:rsidP="003F5F46">
            <w:pPr>
              <w:spacing w:line="276" w:lineRule="auto"/>
              <w:rPr>
                <w:rFonts w:ascii="Arial" w:hAnsi="Arial" w:cs="Arial"/>
              </w:rPr>
            </w:pPr>
          </w:p>
        </w:tc>
        <w:tc>
          <w:tcPr>
            <w:tcW w:w="1526" w:type="dxa"/>
          </w:tcPr>
          <w:p w14:paraId="26C56DCF" w14:textId="77777777" w:rsidR="00CC7581" w:rsidRDefault="00CC7581" w:rsidP="003F5F46">
            <w:pPr>
              <w:spacing w:line="276" w:lineRule="auto"/>
              <w:rPr>
                <w:rFonts w:ascii="Arial" w:hAnsi="Arial" w:cs="Arial"/>
              </w:rPr>
            </w:pPr>
          </w:p>
        </w:tc>
      </w:tr>
      <w:tr w:rsidR="00CC7581" w14:paraId="26C56DD5" w14:textId="77777777" w:rsidTr="00CC7581">
        <w:tc>
          <w:tcPr>
            <w:tcW w:w="2718" w:type="dxa"/>
          </w:tcPr>
          <w:p w14:paraId="26C56DD1" w14:textId="77777777" w:rsidR="00CC7581" w:rsidRDefault="00CC7581" w:rsidP="003F5F46">
            <w:pPr>
              <w:spacing w:line="276" w:lineRule="auto"/>
              <w:rPr>
                <w:rFonts w:ascii="Arial" w:hAnsi="Arial" w:cs="Arial"/>
              </w:rPr>
            </w:pPr>
          </w:p>
        </w:tc>
        <w:tc>
          <w:tcPr>
            <w:tcW w:w="3600" w:type="dxa"/>
          </w:tcPr>
          <w:p w14:paraId="26C56DD2" w14:textId="77777777" w:rsidR="00CC7581" w:rsidRDefault="00CC7581" w:rsidP="003F5F46">
            <w:pPr>
              <w:spacing w:line="276" w:lineRule="auto"/>
              <w:rPr>
                <w:rFonts w:ascii="Arial" w:hAnsi="Arial" w:cs="Arial"/>
              </w:rPr>
            </w:pPr>
          </w:p>
        </w:tc>
        <w:tc>
          <w:tcPr>
            <w:tcW w:w="1732" w:type="dxa"/>
          </w:tcPr>
          <w:p w14:paraId="26C56DD3" w14:textId="77777777" w:rsidR="00CC7581" w:rsidRDefault="00CC7581" w:rsidP="003F5F46">
            <w:pPr>
              <w:spacing w:line="276" w:lineRule="auto"/>
              <w:rPr>
                <w:rFonts w:ascii="Arial" w:hAnsi="Arial" w:cs="Arial"/>
              </w:rPr>
            </w:pPr>
          </w:p>
        </w:tc>
        <w:tc>
          <w:tcPr>
            <w:tcW w:w="1526" w:type="dxa"/>
          </w:tcPr>
          <w:p w14:paraId="26C56DD4" w14:textId="77777777" w:rsidR="00CC7581" w:rsidRDefault="00CC7581" w:rsidP="003F5F46">
            <w:pPr>
              <w:spacing w:line="276" w:lineRule="auto"/>
              <w:rPr>
                <w:rFonts w:ascii="Arial" w:hAnsi="Arial" w:cs="Arial"/>
              </w:rPr>
            </w:pPr>
          </w:p>
        </w:tc>
      </w:tr>
      <w:tr w:rsidR="00CC7581" w14:paraId="26C56DDA" w14:textId="77777777" w:rsidTr="00CC7581">
        <w:tc>
          <w:tcPr>
            <w:tcW w:w="2718" w:type="dxa"/>
          </w:tcPr>
          <w:p w14:paraId="26C56DD6" w14:textId="77777777" w:rsidR="00CC7581" w:rsidRDefault="00CC7581" w:rsidP="003F5F46">
            <w:pPr>
              <w:spacing w:line="276" w:lineRule="auto"/>
              <w:rPr>
                <w:rFonts w:ascii="Arial" w:hAnsi="Arial" w:cs="Arial"/>
              </w:rPr>
            </w:pPr>
          </w:p>
        </w:tc>
        <w:tc>
          <w:tcPr>
            <w:tcW w:w="3600" w:type="dxa"/>
          </w:tcPr>
          <w:p w14:paraId="26C56DD7" w14:textId="77777777" w:rsidR="00CC7581" w:rsidRDefault="00CC7581" w:rsidP="003F5F46">
            <w:pPr>
              <w:spacing w:line="276" w:lineRule="auto"/>
              <w:rPr>
                <w:rFonts w:ascii="Arial" w:hAnsi="Arial" w:cs="Arial"/>
              </w:rPr>
            </w:pPr>
          </w:p>
        </w:tc>
        <w:tc>
          <w:tcPr>
            <w:tcW w:w="1732" w:type="dxa"/>
          </w:tcPr>
          <w:p w14:paraId="26C56DD8" w14:textId="77777777" w:rsidR="00CC7581" w:rsidRDefault="00CC7581" w:rsidP="003F5F46">
            <w:pPr>
              <w:spacing w:line="276" w:lineRule="auto"/>
              <w:rPr>
                <w:rFonts w:ascii="Arial" w:hAnsi="Arial" w:cs="Arial"/>
              </w:rPr>
            </w:pPr>
          </w:p>
        </w:tc>
        <w:tc>
          <w:tcPr>
            <w:tcW w:w="1526" w:type="dxa"/>
          </w:tcPr>
          <w:p w14:paraId="26C56DD9" w14:textId="77777777" w:rsidR="00CC7581" w:rsidRDefault="00CC7581" w:rsidP="003F5F46">
            <w:pPr>
              <w:spacing w:line="276" w:lineRule="auto"/>
              <w:rPr>
                <w:rFonts w:ascii="Arial" w:hAnsi="Arial" w:cs="Arial"/>
              </w:rPr>
            </w:pPr>
          </w:p>
        </w:tc>
      </w:tr>
      <w:tr w:rsidR="00CC7581" w14:paraId="26C56DDF" w14:textId="77777777" w:rsidTr="00CC7581">
        <w:tc>
          <w:tcPr>
            <w:tcW w:w="2718" w:type="dxa"/>
          </w:tcPr>
          <w:p w14:paraId="26C56DDB" w14:textId="77777777" w:rsidR="00CC7581" w:rsidRDefault="00CC7581" w:rsidP="003F5F46">
            <w:pPr>
              <w:spacing w:line="276" w:lineRule="auto"/>
              <w:rPr>
                <w:rFonts w:ascii="Arial" w:hAnsi="Arial" w:cs="Arial"/>
              </w:rPr>
            </w:pPr>
          </w:p>
        </w:tc>
        <w:tc>
          <w:tcPr>
            <w:tcW w:w="3600" w:type="dxa"/>
          </w:tcPr>
          <w:p w14:paraId="26C56DDC" w14:textId="77777777" w:rsidR="00CC7581" w:rsidRDefault="00CC7581" w:rsidP="003F5F46">
            <w:pPr>
              <w:spacing w:line="276" w:lineRule="auto"/>
              <w:rPr>
                <w:rFonts w:ascii="Arial" w:hAnsi="Arial" w:cs="Arial"/>
              </w:rPr>
            </w:pPr>
          </w:p>
        </w:tc>
        <w:tc>
          <w:tcPr>
            <w:tcW w:w="1732" w:type="dxa"/>
          </w:tcPr>
          <w:p w14:paraId="26C56DDD" w14:textId="77777777" w:rsidR="00CC7581" w:rsidRDefault="00CC7581" w:rsidP="003F5F46">
            <w:pPr>
              <w:spacing w:line="276" w:lineRule="auto"/>
              <w:rPr>
                <w:rFonts w:ascii="Arial" w:hAnsi="Arial" w:cs="Arial"/>
              </w:rPr>
            </w:pPr>
          </w:p>
        </w:tc>
        <w:tc>
          <w:tcPr>
            <w:tcW w:w="1526" w:type="dxa"/>
          </w:tcPr>
          <w:p w14:paraId="26C56DDE" w14:textId="77777777" w:rsidR="00CC7581" w:rsidRDefault="00CC7581" w:rsidP="003F5F46">
            <w:pPr>
              <w:spacing w:line="276" w:lineRule="auto"/>
              <w:rPr>
                <w:rFonts w:ascii="Arial" w:hAnsi="Arial" w:cs="Arial"/>
              </w:rPr>
            </w:pPr>
          </w:p>
        </w:tc>
      </w:tr>
      <w:tr w:rsidR="00CC7581" w14:paraId="26C56DE4" w14:textId="77777777" w:rsidTr="00CC7581">
        <w:tc>
          <w:tcPr>
            <w:tcW w:w="2718" w:type="dxa"/>
          </w:tcPr>
          <w:p w14:paraId="26C56DE0" w14:textId="77777777" w:rsidR="00CC7581" w:rsidRDefault="00CC7581" w:rsidP="003F5F46">
            <w:pPr>
              <w:spacing w:line="276" w:lineRule="auto"/>
              <w:rPr>
                <w:rFonts w:ascii="Arial" w:hAnsi="Arial" w:cs="Arial"/>
              </w:rPr>
            </w:pPr>
          </w:p>
        </w:tc>
        <w:tc>
          <w:tcPr>
            <w:tcW w:w="3600" w:type="dxa"/>
          </w:tcPr>
          <w:p w14:paraId="26C56DE1" w14:textId="77777777" w:rsidR="00CC7581" w:rsidRDefault="00CC7581" w:rsidP="003F5F46">
            <w:pPr>
              <w:spacing w:line="276" w:lineRule="auto"/>
              <w:rPr>
                <w:rFonts w:ascii="Arial" w:hAnsi="Arial" w:cs="Arial"/>
              </w:rPr>
            </w:pPr>
          </w:p>
        </w:tc>
        <w:tc>
          <w:tcPr>
            <w:tcW w:w="1732" w:type="dxa"/>
          </w:tcPr>
          <w:p w14:paraId="26C56DE2" w14:textId="77777777" w:rsidR="00CC7581" w:rsidRDefault="00CC7581" w:rsidP="003F5F46">
            <w:pPr>
              <w:spacing w:line="276" w:lineRule="auto"/>
              <w:rPr>
                <w:rFonts w:ascii="Arial" w:hAnsi="Arial" w:cs="Arial"/>
              </w:rPr>
            </w:pPr>
          </w:p>
        </w:tc>
        <w:tc>
          <w:tcPr>
            <w:tcW w:w="1526" w:type="dxa"/>
          </w:tcPr>
          <w:p w14:paraId="26C56DE3" w14:textId="77777777" w:rsidR="00CC7581" w:rsidRDefault="00CC7581" w:rsidP="003F5F46">
            <w:pPr>
              <w:spacing w:line="276" w:lineRule="auto"/>
              <w:rPr>
                <w:rFonts w:ascii="Arial" w:hAnsi="Arial" w:cs="Arial"/>
              </w:rPr>
            </w:pPr>
          </w:p>
        </w:tc>
      </w:tr>
      <w:tr w:rsidR="00CC7581" w14:paraId="26C56DE9" w14:textId="77777777" w:rsidTr="00CC7581">
        <w:tc>
          <w:tcPr>
            <w:tcW w:w="2718" w:type="dxa"/>
          </w:tcPr>
          <w:p w14:paraId="26C56DE5" w14:textId="77777777" w:rsidR="00CC7581" w:rsidRDefault="00CC7581" w:rsidP="003F5F46">
            <w:pPr>
              <w:spacing w:line="276" w:lineRule="auto"/>
              <w:rPr>
                <w:rFonts w:ascii="Arial" w:hAnsi="Arial" w:cs="Arial"/>
              </w:rPr>
            </w:pPr>
          </w:p>
        </w:tc>
        <w:tc>
          <w:tcPr>
            <w:tcW w:w="3600" w:type="dxa"/>
          </w:tcPr>
          <w:p w14:paraId="26C56DE6" w14:textId="77777777" w:rsidR="00CC7581" w:rsidRDefault="00CC7581" w:rsidP="003F5F46">
            <w:pPr>
              <w:spacing w:line="276" w:lineRule="auto"/>
              <w:rPr>
                <w:rFonts w:ascii="Arial" w:hAnsi="Arial" w:cs="Arial"/>
              </w:rPr>
            </w:pPr>
          </w:p>
        </w:tc>
        <w:tc>
          <w:tcPr>
            <w:tcW w:w="1732" w:type="dxa"/>
          </w:tcPr>
          <w:p w14:paraId="26C56DE7" w14:textId="77777777" w:rsidR="00CC7581" w:rsidRDefault="00CC7581" w:rsidP="003F5F46">
            <w:pPr>
              <w:spacing w:line="276" w:lineRule="auto"/>
              <w:rPr>
                <w:rFonts w:ascii="Arial" w:hAnsi="Arial" w:cs="Arial"/>
              </w:rPr>
            </w:pPr>
          </w:p>
        </w:tc>
        <w:tc>
          <w:tcPr>
            <w:tcW w:w="1526" w:type="dxa"/>
          </w:tcPr>
          <w:p w14:paraId="26C56DE8" w14:textId="77777777" w:rsidR="00CC7581" w:rsidRDefault="00CC7581" w:rsidP="003F5F46">
            <w:pPr>
              <w:spacing w:line="276" w:lineRule="auto"/>
              <w:rPr>
                <w:rFonts w:ascii="Arial" w:hAnsi="Arial" w:cs="Arial"/>
              </w:rPr>
            </w:pPr>
          </w:p>
        </w:tc>
      </w:tr>
      <w:tr w:rsidR="00CC7581" w14:paraId="26C56DEE" w14:textId="77777777" w:rsidTr="00CC7581">
        <w:tc>
          <w:tcPr>
            <w:tcW w:w="2718" w:type="dxa"/>
          </w:tcPr>
          <w:p w14:paraId="26C56DEA" w14:textId="77777777" w:rsidR="00CC7581" w:rsidRDefault="00CC7581" w:rsidP="003F5F46">
            <w:pPr>
              <w:spacing w:line="276" w:lineRule="auto"/>
              <w:rPr>
                <w:rFonts w:ascii="Arial" w:hAnsi="Arial" w:cs="Arial"/>
              </w:rPr>
            </w:pPr>
          </w:p>
        </w:tc>
        <w:tc>
          <w:tcPr>
            <w:tcW w:w="3600" w:type="dxa"/>
          </w:tcPr>
          <w:p w14:paraId="26C56DEB" w14:textId="77777777" w:rsidR="00CC7581" w:rsidRDefault="00CC7581" w:rsidP="003F5F46">
            <w:pPr>
              <w:spacing w:line="276" w:lineRule="auto"/>
              <w:rPr>
                <w:rFonts w:ascii="Arial" w:hAnsi="Arial" w:cs="Arial"/>
              </w:rPr>
            </w:pPr>
          </w:p>
        </w:tc>
        <w:tc>
          <w:tcPr>
            <w:tcW w:w="1732" w:type="dxa"/>
          </w:tcPr>
          <w:p w14:paraId="26C56DEC" w14:textId="77777777" w:rsidR="00CC7581" w:rsidRDefault="00CC7581" w:rsidP="003F5F46">
            <w:pPr>
              <w:spacing w:line="276" w:lineRule="auto"/>
              <w:rPr>
                <w:rFonts w:ascii="Arial" w:hAnsi="Arial" w:cs="Arial"/>
              </w:rPr>
            </w:pPr>
          </w:p>
        </w:tc>
        <w:tc>
          <w:tcPr>
            <w:tcW w:w="1526" w:type="dxa"/>
          </w:tcPr>
          <w:p w14:paraId="26C56DED" w14:textId="77777777" w:rsidR="00CC7581" w:rsidRDefault="00CC7581" w:rsidP="003F5F46">
            <w:pPr>
              <w:spacing w:line="276" w:lineRule="auto"/>
              <w:rPr>
                <w:rFonts w:ascii="Arial" w:hAnsi="Arial" w:cs="Arial"/>
              </w:rPr>
            </w:pPr>
          </w:p>
        </w:tc>
      </w:tr>
      <w:tr w:rsidR="00CC7581" w14:paraId="26C56DF3" w14:textId="77777777" w:rsidTr="00CC7581">
        <w:tc>
          <w:tcPr>
            <w:tcW w:w="2718" w:type="dxa"/>
          </w:tcPr>
          <w:p w14:paraId="26C56DEF" w14:textId="77777777" w:rsidR="00CC7581" w:rsidRDefault="00CC7581" w:rsidP="003F5F46">
            <w:pPr>
              <w:spacing w:line="276" w:lineRule="auto"/>
              <w:rPr>
                <w:rFonts w:ascii="Arial" w:hAnsi="Arial" w:cs="Arial"/>
              </w:rPr>
            </w:pPr>
          </w:p>
        </w:tc>
        <w:tc>
          <w:tcPr>
            <w:tcW w:w="3600" w:type="dxa"/>
          </w:tcPr>
          <w:p w14:paraId="26C56DF0" w14:textId="77777777" w:rsidR="00CC7581" w:rsidRDefault="00CC7581" w:rsidP="003F5F46">
            <w:pPr>
              <w:spacing w:line="276" w:lineRule="auto"/>
              <w:rPr>
                <w:rFonts w:ascii="Arial" w:hAnsi="Arial" w:cs="Arial"/>
              </w:rPr>
            </w:pPr>
          </w:p>
        </w:tc>
        <w:tc>
          <w:tcPr>
            <w:tcW w:w="1732" w:type="dxa"/>
          </w:tcPr>
          <w:p w14:paraId="26C56DF1" w14:textId="77777777" w:rsidR="00CC7581" w:rsidRDefault="00CC7581" w:rsidP="003F5F46">
            <w:pPr>
              <w:spacing w:line="276" w:lineRule="auto"/>
              <w:rPr>
                <w:rFonts w:ascii="Arial" w:hAnsi="Arial" w:cs="Arial"/>
              </w:rPr>
            </w:pPr>
          </w:p>
        </w:tc>
        <w:tc>
          <w:tcPr>
            <w:tcW w:w="1526" w:type="dxa"/>
          </w:tcPr>
          <w:p w14:paraId="26C56DF2" w14:textId="77777777" w:rsidR="00CC7581" w:rsidRDefault="00CC7581" w:rsidP="003F5F46">
            <w:pPr>
              <w:spacing w:line="276" w:lineRule="auto"/>
              <w:rPr>
                <w:rFonts w:ascii="Arial" w:hAnsi="Arial" w:cs="Arial"/>
              </w:rPr>
            </w:pPr>
          </w:p>
        </w:tc>
      </w:tr>
      <w:tr w:rsidR="00CC7581" w14:paraId="26C56DF8" w14:textId="77777777" w:rsidTr="00CC7581">
        <w:tc>
          <w:tcPr>
            <w:tcW w:w="2718" w:type="dxa"/>
          </w:tcPr>
          <w:p w14:paraId="26C56DF4" w14:textId="77777777" w:rsidR="00CC7581" w:rsidRDefault="00CC7581" w:rsidP="003F5F46">
            <w:pPr>
              <w:spacing w:line="276" w:lineRule="auto"/>
              <w:rPr>
                <w:rFonts w:ascii="Arial" w:hAnsi="Arial" w:cs="Arial"/>
              </w:rPr>
            </w:pPr>
          </w:p>
        </w:tc>
        <w:tc>
          <w:tcPr>
            <w:tcW w:w="3600" w:type="dxa"/>
          </w:tcPr>
          <w:p w14:paraId="26C56DF5" w14:textId="77777777" w:rsidR="00CC7581" w:rsidRDefault="00CC7581" w:rsidP="003F5F46">
            <w:pPr>
              <w:spacing w:line="276" w:lineRule="auto"/>
              <w:rPr>
                <w:rFonts w:ascii="Arial" w:hAnsi="Arial" w:cs="Arial"/>
              </w:rPr>
            </w:pPr>
          </w:p>
        </w:tc>
        <w:tc>
          <w:tcPr>
            <w:tcW w:w="1732" w:type="dxa"/>
          </w:tcPr>
          <w:p w14:paraId="26C56DF6" w14:textId="77777777" w:rsidR="00CC7581" w:rsidRDefault="00CC7581" w:rsidP="003F5F46">
            <w:pPr>
              <w:spacing w:line="276" w:lineRule="auto"/>
              <w:rPr>
                <w:rFonts w:ascii="Arial" w:hAnsi="Arial" w:cs="Arial"/>
              </w:rPr>
            </w:pPr>
          </w:p>
        </w:tc>
        <w:tc>
          <w:tcPr>
            <w:tcW w:w="1526" w:type="dxa"/>
          </w:tcPr>
          <w:p w14:paraId="26C56DF7" w14:textId="77777777" w:rsidR="00CC7581" w:rsidRDefault="00CC7581" w:rsidP="003F5F46">
            <w:pPr>
              <w:spacing w:line="276" w:lineRule="auto"/>
              <w:rPr>
                <w:rFonts w:ascii="Arial" w:hAnsi="Arial" w:cs="Arial"/>
              </w:rPr>
            </w:pPr>
          </w:p>
        </w:tc>
      </w:tr>
      <w:tr w:rsidR="00CC7581" w14:paraId="26C56DFD" w14:textId="77777777" w:rsidTr="00CC7581">
        <w:tc>
          <w:tcPr>
            <w:tcW w:w="2718" w:type="dxa"/>
          </w:tcPr>
          <w:p w14:paraId="26C56DF9" w14:textId="77777777" w:rsidR="00CC7581" w:rsidRDefault="00CC7581" w:rsidP="003F5F46">
            <w:pPr>
              <w:spacing w:line="276" w:lineRule="auto"/>
              <w:rPr>
                <w:rFonts w:ascii="Arial" w:hAnsi="Arial" w:cs="Arial"/>
              </w:rPr>
            </w:pPr>
          </w:p>
        </w:tc>
        <w:tc>
          <w:tcPr>
            <w:tcW w:w="3600" w:type="dxa"/>
          </w:tcPr>
          <w:p w14:paraId="26C56DFA" w14:textId="77777777" w:rsidR="00CC7581" w:rsidRDefault="00CC7581" w:rsidP="003F5F46">
            <w:pPr>
              <w:spacing w:line="276" w:lineRule="auto"/>
              <w:rPr>
                <w:rFonts w:ascii="Arial" w:hAnsi="Arial" w:cs="Arial"/>
              </w:rPr>
            </w:pPr>
          </w:p>
        </w:tc>
        <w:tc>
          <w:tcPr>
            <w:tcW w:w="1732" w:type="dxa"/>
          </w:tcPr>
          <w:p w14:paraId="26C56DFB" w14:textId="77777777" w:rsidR="00CC7581" w:rsidRDefault="00CC7581" w:rsidP="003F5F46">
            <w:pPr>
              <w:spacing w:line="276" w:lineRule="auto"/>
              <w:rPr>
                <w:rFonts w:ascii="Arial" w:hAnsi="Arial" w:cs="Arial"/>
              </w:rPr>
            </w:pPr>
          </w:p>
        </w:tc>
        <w:tc>
          <w:tcPr>
            <w:tcW w:w="1526" w:type="dxa"/>
          </w:tcPr>
          <w:p w14:paraId="26C56DFC" w14:textId="77777777" w:rsidR="00CC7581" w:rsidRDefault="00CC7581" w:rsidP="003F5F46">
            <w:pPr>
              <w:spacing w:line="276" w:lineRule="auto"/>
              <w:rPr>
                <w:rFonts w:ascii="Arial" w:hAnsi="Arial" w:cs="Arial"/>
              </w:rPr>
            </w:pPr>
          </w:p>
        </w:tc>
      </w:tr>
      <w:tr w:rsidR="00CC7581" w14:paraId="26C56E02" w14:textId="77777777" w:rsidTr="00CC7581">
        <w:tc>
          <w:tcPr>
            <w:tcW w:w="2718" w:type="dxa"/>
          </w:tcPr>
          <w:p w14:paraId="26C56DFE" w14:textId="77777777" w:rsidR="00CC7581" w:rsidRDefault="00CC7581" w:rsidP="003F5F46">
            <w:pPr>
              <w:spacing w:line="276" w:lineRule="auto"/>
              <w:rPr>
                <w:rFonts w:ascii="Arial" w:hAnsi="Arial" w:cs="Arial"/>
              </w:rPr>
            </w:pPr>
          </w:p>
        </w:tc>
        <w:tc>
          <w:tcPr>
            <w:tcW w:w="3600" w:type="dxa"/>
          </w:tcPr>
          <w:p w14:paraId="26C56DFF" w14:textId="77777777" w:rsidR="00CC7581" w:rsidRDefault="00CC7581" w:rsidP="003F5F46">
            <w:pPr>
              <w:spacing w:line="276" w:lineRule="auto"/>
              <w:rPr>
                <w:rFonts w:ascii="Arial" w:hAnsi="Arial" w:cs="Arial"/>
              </w:rPr>
            </w:pPr>
          </w:p>
        </w:tc>
        <w:tc>
          <w:tcPr>
            <w:tcW w:w="1732" w:type="dxa"/>
          </w:tcPr>
          <w:p w14:paraId="26C56E00" w14:textId="77777777" w:rsidR="00CC7581" w:rsidRDefault="00CC7581" w:rsidP="003F5F46">
            <w:pPr>
              <w:spacing w:line="276" w:lineRule="auto"/>
              <w:rPr>
                <w:rFonts w:ascii="Arial" w:hAnsi="Arial" w:cs="Arial"/>
              </w:rPr>
            </w:pPr>
          </w:p>
        </w:tc>
        <w:tc>
          <w:tcPr>
            <w:tcW w:w="1526" w:type="dxa"/>
          </w:tcPr>
          <w:p w14:paraId="26C56E01" w14:textId="77777777" w:rsidR="00CC7581" w:rsidRDefault="00CC7581" w:rsidP="003F5F46">
            <w:pPr>
              <w:spacing w:line="276" w:lineRule="auto"/>
              <w:rPr>
                <w:rFonts w:ascii="Arial" w:hAnsi="Arial" w:cs="Arial"/>
              </w:rPr>
            </w:pPr>
          </w:p>
        </w:tc>
      </w:tr>
      <w:tr w:rsidR="00CC7581" w14:paraId="26C56E07" w14:textId="77777777" w:rsidTr="00CC7581">
        <w:tc>
          <w:tcPr>
            <w:tcW w:w="2718" w:type="dxa"/>
          </w:tcPr>
          <w:p w14:paraId="26C56E03" w14:textId="77777777" w:rsidR="00CC7581" w:rsidRDefault="00CC7581" w:rsidP="003F5F46">
            <w:pPr>
              <w:spacing w:line="276" w:lineRule="auto"/>
              <w:rPr>
                <w:rFonts w:ascii="Arial" w:hAnsi="Arial" w:cs="Arial"/>
              </w:rPr>
            </w:pPr>
          </w:p>
        </w:tc>
        <w:tc>
          <w:tcPr>
            <w:tcW w:w="3600" w:type="dxa"/>
          </w:tcPr>
          <w:p w14:paraId="26C56E04" w14:textId="77777777" w:rsidR="00CC7581" w:rsidRDefault="00CC7581" w:rsidP="003F5F46">
            <w:pPr>
              <w:spacing w:line="276" w:lineRule="auto"/>
              <w:rPr>
                <w:rFonts w:ascii="Arial" w:hAnsi="Arial" w:cs="Arial"/>
              </w:rPr>
            </w:pPr>
          </w:p>
        </w:tc>
        <w:tc>
          <w:tcPr>
            <w:tcW w:w="1732" w:type="dxa"/>
          </w:tcPr>
          <w:p w14:paraId="26C56E05" w14:textId="77777777" w:rsidR="00CC7581" w:rsidRDefault="00CC7581" w:rsidP="003F5F46">
            <w:pPr>
              <w:spacing w:line="276" w:lineRule="auto"/>
              <w:rPr>
                <w:rFonts w:ascii="Arial" w:hAnsi="Arial" w:cs="Arial"/>
              </w:rPr>
            </w:pPr>
          </w:p>
        </w:tc>
        <w:tc>
          <w:tcPr>
            <w:tcW w:w="1526" w:type="dxa"/>
          </w:tcPr>
          <w:p w14:paraId="26C56E06" w14:textId="77777777" w:rsidR="00CC7581" w:rsidRDefault="00CC7581" w:rsidP="003F5F46">
            <w:pPr>
              <w:spacing w:line="276" w:lineRule="auto"/>
              <w:rPr>
                <w:rFonts w:ascii="Arial" w:hAnsi="Arial" w:cs="Arial"/>
              </w:rPr>
            </w:pPr>
          </w:p>
        </w:tc>
      </w:tr>
      <w:tr w:rsidR="00CC7581" w14:paraId="26C56E0C" w14:textId="77777777" w:rsidTr="00CC7581">
        <w:tc>
          <w:tcPr>
            <w:tcW w:w="2718" w:type="dxa"/>
          </w:tcPr>
          <w:p w14:paraId="26C56E08" w14:textId="77777777" w:rsidR="00CC7581" w:rsidRDefault="00CC7581" w:rsidP="003F5F46">
            <w:pPr>
              <w:spacing w:line="276" w:lineRule="auto"/>
              <w:rPr>
                <w:rFonts w:ascii="Arial" w:hAnsi="Arial" w:cs="Arial"/>
              </w:rPr>
            </w:pPr>
          </w:p>
        </w:tc>
        <w:tc>
          <w:tcPr>
            <w:tcW w:w="3600" w:type="dxa"/>
          </w:tcPr>
          <w:p w14:paraId="26C56E09" w14:textId="77777777" w:rsidR="00CC7581" w:rsidRDefault="00CC7581" w:rsidP="003F5F46">
            <w:pPr>
              <w:spacing w:line="276" w:lineRule="auto"/>
              <w:rPr>
                <w:rFonts w:ascii="Arial" w:hAnsi="Arial" w:cs="Arial"/>
              </w:rPr>
            </w:pPr>
          </w:p>
        </w:tc>
        <w:tc>
          <w:tcPr>
            <w:tcW w:w="1732" w:type="dxa"/>
          </w:tcPr>
          <w:p w14:paraId="26C56E0A" w14:textId="77777777" w:rsidR="00CC7581" w:rsidRDefault="00CC7581" w:rsidP="003F5F46">
            <w:pPr>
              <w:spacing w:line="276" w:lineRule="auto"/>
              <w:rPr>
                <w:rFonts w:ascii="Arial" w:hAnsi="Arial" w:cs="Arial"/>
              </w:rPr>
            </w:pPr>
          </w:p>
        </w:tc>
        <w:tc>
          <w:tcPr>
            <w:tcW w:w="1526" w:type="dxa"/>
          </w:tcPr>
          <w:p w14:paraId="26C56E0B" w14:textId="77777777" w:rsidR="00CC7581" w:rsidRDefault="00CC7581" w:rsidP="003F5F46">
            <w:pPr>
              <w:spacing w:line="276" w:lineRule="auto"/>
              <w:rPr>
                <w:rFonts w:ascii="Arial" w:hAnsi="Arial" w:cs="Arial"/>
              </w:rPr>
            </w:pPr>
          </w:p>
        </w:tc>
      </w:tr>
      <w:tr w:rsidR="00CC7581" w14:paraId="26C56E11" w14:textId="77777777" w:rsidTr="00CC7581">
        <w:tc>
          <w:tcPr>
            <w:tcW w:w="2718" w:type="dxa"/>
          </w:tcPr>
          <w:p w14:paraId="26C56E0D" w14:textId="77777777" w:rsidR="00CC7581" w:rsidRDefault="00CC7581" w:rsidP="003F5F46">
            <w:pPr>
              <w:spacing w:line="276" w:lineRule="auto"/>
              <w:rPr>
                <w:rFonts w:ascii="Arial" w:hAnsi="Arial" w:cs="Arial"/>
              </w:rPr>
            </w:pPr>
          </w:p>
        </w:tc>
        <w:tc>
          <w:tcPr>
            <w:tcW w:w="3600" w:type="dxa"/>
          </w:tcPr>
          <w:p w14:paraId="26C56E0E" w14:textId="77777777" w:rsidR="00CC7581" w:rsidRDefault="00CC7581" w:rsidP="003F5F46">
            <w:pPr>
              <w:spacing w:line="276" w:lineRule="auto"/>
              <w:rPr>
                <w:rFonts w:ascii="Arial" w:hAnsi="Arial" w:cs="Arial"/>
              </w:rPr>
            </w:pPr>
          </w:p>
        </w:tc>
        <w:tc>
          <w:tcPr>
            <w:tcW w:w="1732" w:type="dxa"/>
          </w:tcPr>
          <w:p w14:paraId="26C56E0F" w14:textId="77777777" w:rsidR="00CC7581" w:rsidRDefault="00CC7581" w:rsidP="003F5F46">
            <w:pPr>
              <w:spacing w:line="276" w:lineRule="auto"/>
              <w:rPr>
                <w:rFonts w:ascii="Arial" w:hAnsi="Arial" w:cs="Arial"/>
              </w:rPr>
            </w:pPr>
          </w:p>
        </w:tc>
        <w:tc>
          <w:tcPr>
            <w:tcW w:w="1526" w:type="dxa"/>
          </w:tcPr>
          <w:p w14:paraId="26C56E10" w14:textId="77777777" w:rsidR="00CC7581" w:rsidRDefault="00CC7581" w:rsidP="003F5F46">
            <w:pPr>
              <w:spacing w:line="276" w:lineRule="auto"/>
              <w:rPr>
                <w:rFonts w:ascii="Arial" w:hAnsi="Arial" w:cs="Arial"/>
              </w:rPr>
            </w:pPr>
          </w:p>
        </w:tc>
      </w:tr>
      <w:tr w:rsidR="00CC7581" w14:paraId="26C56E16" w14:textId="77777777" w:rsidTr="00CC7581">
        <w:tc>
          <w:tcPr>
            <w:tcW w:w="2718" w:type="dxa"/>
          </w:tcPr>
          <w:p w14:paraId="26C56E12" w14:textId="77777777" w:rsidR="00CC7581" w:rsidRDefault="00CC7581" w:rsidP="003F5F46">
            <w:pPr>
              <w:spacing w:line="276" w:lineRule="auto"/>
              <w:rPr>
                <w:rFonts w:ascii="Arial" w:hAnsi="Arial" w:cs="Arial"/>
              </w:rPr>
            </w:pPr>
          </w:p>
        </w:tc>
        <w:tc>
          <w:tcPr>
            <w:tcW w:w="3600" w:type="dxa"/>
          </w:tcPr>
          <w:p w14:paraId="26C56E13" w14:textId="77777777" w:rsidR="00CC7581" w:rsidRDefault="00CC7581" w:rsidP="003F5F46">
            <w:pPr>
              <w:spacing w:line="276" w:lineRule="auto"/>
              <w:rPr>
                <w:rFonts w:ascii="Arial" w:hAnsi="Arial" w:cs="Arial"/>
              </w:rPr>
            </w:pPr>
          </w:p>
        </w:tc>
        <w:tc>
          <w:tcPr>
            <w:tcW w:w="1732" w:type="dxa"/>
          </w:tcPr>
          <w:p w14:paraId="26C56E14" w14:textId="77777777" w:rsidR="00CC7581" w:rsidRDefault="00CC7581" w:rsidP="003F5F46">
            <w:pPr>
              <w:spacing w:line="276" w:lineRule="auto"/>
              <w:rPr>
                <w:rFonts w:ascii="Arial" w:hAnsi="Arial" w:cs="Arial"/>
              </w:rPr>
            </w:pPr>
          </w:p>
        </w:tc>
        <w:tc>
          <w:tcPr>
            <w:tcW w:w="1526" w:type="dxa"/>
          </w:tcPr>
          <w:p w14:paraId="26C56E15" w14:textId="77777777" w:rsidR="00CC7581" w:rsidRDefault="00CC7581" w:rsidP="003F5F46">
            <w:pPr>
              <w:spacing w:line="276" w:lineRule="auto"/>
              <w:rPr>
                <w:rFonts w:ascii="Arial" w:hAnsi="Arial" w:cs="Arial"/>
              </w:rPr>
            </w:pPr>
          </w:p>
        </w:tc>
      </w:tr>
      <w:tr w:rsidR="00CC7581" w14:paraId="26C56E1B" w14:textId="77777777" w:rsidTr="00CC7581">
        <w:tc>
          <w:tcPr>
            <w:tcW w:w="2718" w:type="dxa"/>
          </w:tcPr>
          <w:p w14:paraId="26C56E17" w14:textId="77777777" w:rsidR="00CC7581" w:rsidRDefault="00CC7581" w:rsidP="003F5F46">
            <w:pPr>
              <w:spacing w:line="276" w:lineRule="auto"/>
              <w:rPr>
                <w:rFonts w:ascii="Arial" w:hAnsi="Arial" w:cs="Arial"/>
              </w:rPr>
            </w:pPr>
          </w:p>
        </w:tc>
        <w:tc>
          <w:tcPr>
            <w:tcW w:w="3600" w:type="dxa"/>
          </w:tcPr>
          <w:p w14:paraId="26C56E18" w14:textId="77777777" w:rsidR="00CC7581" w:rsidRDefault="00CC7581" w:rsidP="003F5F46">
            <w:pPr>
              <w:spacing w:line="276" w:lineRule="auto"/>
              <w:rPr>
                <w:rFonts w:ascii="Arial" w:hAnsi="Arial" w:cs="Arial"/>
              </w:rPr>
            </w:pPr>
          </w:p>
        </w:tc>
        <w:tc>
          <w:tcPr>
            <w:tcW w:w="1732" w:type="dxa"/>
          </w:tcPr>
          <w:p w14:paraId="26C56E19" w14:textId="77777777" w:rsidR="00CC7581" w:rsidRDefault="00CC7581" w:rsidP="003F5F46">
            <w:pPr>
              <w:spacing w:line="276" w:lineRule="auto"/>
              <w:rPr>
                <w:rFonts w:ascii="Arial" w:hAnsi="Arial" w:cs="Arial"/>
              </w:rPr>
            </w:pPr>
          </w:p>
        </w:tc>
        <w:tc>
          <w:tcPr>
            <w:tcW w:w="1526" w:type="dxa"/>
          </w:tcPr>
          <w:p w14:paraId="26C56E1A" w14:textId="77777777" w:rsidR="00CC7581" w:rsidRDefault="00CC7581" w:rsidP="003F5F46">
            <w:pPr>
              <w:spacing w:line="276" w:lineRule="auto"/>
              <w:rPr>
                <w:rFonts w:ascii="Arial" w:hAnsi="Arial" w:cs="Arial"/>
              </w:rPr>
            </w:pPr>
          </w:p>
        </w:tc>
      </w:tr>
      <w:tr w:rsidR="00CC7581" w14:paraId="26C56E20" w14:textId="77777777" w:rsidTr="00CC7581">
        <w:tc>
          <w:tcPr>
            <w:tcW w:w="2718" w:type="dxa"/>
          </w:tcPr>
          <w:p w14:paraId="26C56E1C" w14:textId="77777777" w:rsidR="00CC7581" w:rsidRDefault="00CC7581" w:rsidP="003F5F46">
            <w:pPr>
              <w:spacing w:line="276" w:lineRule="auto"/>
              <w:rPr>
                <w:rFonts w:ascii="Arial" w:hAnsi="Arial" w:cs="Arial"/>
              </w:rPr>
            </w:pPr>
          </w:p>
        </w:tc>
        <w:tc>
          <w:tcPr>
            <w:tcW w:w="3600" w:type="dxa"/>
          </w:tcPr>
          <w:p w14:paraId="26C56E1D" w14:textId="77777777" w:rsidR="00CC7581" w:rsidRDefault="00CC7581" w:rsidP="003F5F46">
            <w:pPr>
              <w:spacing w:line="276" w:lineRule="auto"/>
              <w:rPr>
                <w:rFonts w:ascii="Arial" w:hAnsi="Arial" w:cs="Arial"/>
              </w:rPr>
            </w:pPr>
          </w:p>
        </w:tc>
        <w:tc>
          <w:tcPr>
            <w:tcW w:w="1732" w:type="dxa"/>
          </w:tcPr>
          <w:p w14:paraId="26C56E1E" w14:textId="77777777" w:rsidR="00CC7581" w:rsidRDefault="00CC7581" w:rsidP="003F5F46">
            <w:pPr>
              <w:spacing w:line="276" w:lineRule="auto"/>
              <w:rPr>
                <w:rFonts w:ascii="Arial" w:hAnsi="Arial" w:cs="Arial"/>
              </w:rPr>
            </w:pPr>
          </w:p>
        </w:tc>
        <w:tc>
          <w:tcPr>
            <w:tcW w:w="1526" w:type="dxa"/>
          </w:tcPr>
          <w:p w14:paraId="26C56E1F" w14:textId="77777777" w:rsidR="00CC7581" w:rsidRDefault="00CC7581" w:rsidP="003F5F46">
            <w:pPr>
              <w:spacing w:line="276" w:lineRule="auto"/>
              <w:rPr>
                <w:rFonts w:ascii="Arial" w:hAnsi="Arial" w:cs="Arial"/>
              </w:rPr>
            </w:pPr>
          </w:p>
        </w:tc>
      </w:tr>
      <w:tr w:rsidR="00CC7581" w14:paraId="26C56E25" w14:textId="77777777" w:rsidTr="00CC7581">
        <w:tc>
          <w:tcPr>
            <w:tcW w:w="2718" w:type="dxa"/>
          </w:tcPr>
          <w:p w14:paraId="26C56E21" w14:textId="77777777" w:rsidR="00CC7581" w:rsidRDefault="00CC7581" w:rsidP="003F5F46">
            <w:pPr>
              <w:spacing w:line="276" w:lineRule="auto"/>
              <w:rPr>
                <w:rFonts w:ascii="Arial" w:hAnsi="Arial" w:cs="Arial"/>
              </w:rPr>
            </w:pPr>
          </w:p>
        </w:tc>
        <w:tc>
          <w:tcPr>
            <w:tcW w:w="3600" w:type="dxa"/>
          </w:tcPr>
          <w:p w14:paraId="26C56E22" w14:textId="77777777" w:rsidR="00CC7581" w:rsidRDefault="00CC7581" w:rsidP="003F5F46">
            <w:pPr>
              <w:spacing w:line="276" w:lineRule="auto"/>
              <w:rPr>
                <w:rFonts w:ascii="Arial" w:hAnsi="Arial" w:cs="Arial"/>
              </w:rPr>
            </w:pPr>
          </w:p>
        </w:tc>
        <w:tc>
          <w:tcPr>
            <w:tcW w:w="1732" w:type="dxa"/>
          </w:tcPr>
          <w:p w14:paraId="26C56E23" w14:textId="77777777" w:rsidR="00CC7581" w:rsidRDefault="00CC7581" w:rsidP="003F5F46">
            <w:pPr>
              <w:spacing w:line="276" w:lineRule="auto"/>
              <w:rPr>
                <w:rFonts w:ascii="Arial" w:hAnsi="Arial" w:cs="Arial"/>
              </w:rPr>
            </w:pPr>
          </w:p>
        </w:tc>
        <w:tc>
          <w:tcPr>
            <w:tcW w:w="1526" w:type="dxa"/>
          </w:tcPr>
          <w:p w14:paraId="26C56E24" w14:textId="77777777" w:rsidR="00CC7581" w:rsidRDefault="00CC7581" w:rsidP="003F5F46">
            <w:pPr>
              <w:spacing w:line="276" w:lineRule="auto"/>
              <w:rPr>
                <w:rFonts w:ascii="Arial" w:hAnsi="Arial" w:cs="Arial"/>
              </w:rPr>
            </w:pPr>
          </w:p>
        </w:tc>
      </w:tr>
      <w:tr w:rsidR="00CC7581" w14:paraId="26C56E2A" w14:textId="77777777" w:rsidTr="00CC7581">
        <w:tc>
          <w:tcPr>
            <w:tcW w:w="2718" w:type="dxa"/>
          </w:tcPr>
          <w:p w14:paraId="26C56E26" w14:textId="77777777" w:rsidR="00CC7581" w:rsidRDefault="00CC7581" w:rsidP="003F5F46">
            <w:pPr>
              <w:spacing w:line="276" w:lineRule="auto"/>
              <w:rPr>
                <w:rFonts w:ascii="Arial" w:hAnsi="Arial" w:cs="Arial"/>
              </w:rPr>
            </w:pPr>
          </w:p>
        </w:tc>
        <w:tc>
          <w:tcPr>
            <w:tcW w:w="3600" w:type="dxa"/>
          </w:tcPr>
          <w:p w14:paraId="26C56E27" w14:textId="77777777" w:rsidR="00CC7581" w:rsidRDefault="00CC7581" w:rsidP="003F5F46">
            <w:pPr>
              <w:spacing w:line="276" w:lineRule="auto"/>
              <w:rPr>
                <w:rFonts w:ascii="Arial" w:hAnsi="Arial" w:cs="Arial"/>
              </w:rPr>
            </w:pPr>
          </w:p>
        </w:tc>
        <w:tc>
          <w:tcPr>
            <w:tcW w:w="1732" w:type="dxa"/>
          </w:tcPr>
          <w:p w14:paraId="26C56E28" w14:textId="77777777" w:rsidR="00CC7581" w:rsidRDefault="00CC7581" w:rsidP="003F5F46">
            <w:pPr>
              <w:spacing w:line="276" w:lineRule="auto"/>
              <w:rPr>
                <w:rFonts w:ascii="Arial" w:hAnsi="Arial" w:cs="Arial"/>
              </w:rPr>
            </w:pPr>
          </w:p>
        </w:tc>
        <w:tc>
          <w:tcPr>
            <w:tcW w:w="1526" w:type="dxa"/>
          </w:tcPr>
          <w:p w14:paraId="26C56E29" w14:textId="77777777" w:rsidR="00CC7581" w:rsidRDefault="00CC7581" w:rsidP="003F5F46">
            <w:pPr>
              <w:spacing w:line="276" w:lineRule="auto"/>
              <w:rPr>
                <w:rFonts w:ascii="Arial" w:hAnsi="Arial" w:cs="Arial"/>
              </w:rPr>
            </w:pPr>
          </w:p>
        </w:tc>
      </w:tr>
      <w:tr w:rsidR="00CC7581" w14:paraId="26C56E2F" w14:textId="77777777" w:rsidTr="00CC7581">
        <w:tc>
          <w:tcPr>
            <w:tcW w:w="2718" w:type="dxa"/>
          </w:tcPr>
          <w:p w14:paraId="26C56E2B" w14:textId="77777777" w:rsidR="00CC7581" w:rsidRDefault="00CC7581" w:rsidP="003F5F46">
            <w:pPr>
              <w:spacing w:line="276" w:lineRule="auto"/>
              <w:rPr>
                <w:rFonts w:ascii="Arial" w:hAnsi="Arial" w:cs="Arial"/>
              </w:rPr>
            </w:pPr>
          </w:p>
        </w:tc>
        <w:tc>
          <w:tcPr>
            <w:tcW w:w="3600" w:type="dxa"/>
          </w:tcPr>
          <w:p w14:paraId="26C56E2C" w14:textId="77777777" w:rsidR="00CC7581" w:rsidRDefault="00CC7581" w:rsidP="003F5F46">
            <w:pPr>
              <w:spacing w:line="276" w:lineRule="auto"/>
              <w:rPr>
                <w:rFonts w:ascii="Arial" w:hAnsi="Arial" w:cs="Arial"/>
              </w:rPr>
            </w:pPr>
          </w:p>
        </w:tc>
        <w:tc>
          <w:tcPr>
            <w:tcW w:w="1732" w:type="dxa"/>
          </w:tcPr>
          <w:p w14:paraId="26C56E2D" w14:textId="77777777" w:rsidR="00CC7581" w:rsidRDefault="00CC7581" w:rsidP="003F5F46">
            <w:pPr>
              <w:spacing w:line="276" w:lineRule="auto"/>
              <w:rPr>
                <w:rFonts w:ascii="Arial" w:hAnsi="Arial" w:cs="Arial"/>
              </w:rPr>
            </w:pPr>
          </w:p>
        </w:tc>
        <w:tc>
          <w:tcPr>
            <w:tcW w:w="1526" w:type="dxa"/>
          </w:tcPr>
          <w:p w14:paraId="26C56E2E" w14:textId="77777777" w:rsidR="00CC7581" w:rsidRDefault="00CC7581" w:rsidP="003F5F46">
            <w:pPr>
              <w:spacing w:line="276" w:lineRule="auto"/>
              <w:rPr>
                <w:rFonts w:ascii="Arial" w:hAnsi="Arial" w:cs="Arial"/>
              </w:rPr>
            </w:pPr>
          </w:p>
        </w:tc>
      </w:tr>
      <w:tr w:rsidR="00CC7581" w14:paraId="26C56E34" w14:textId="77777777" w:rsidTr="00CC7581">
        <w:tc>
          <w:tcPr>
            <w:tcW w:w="2718" w:type="dxa"/>
          </w:tcPr>
          <w:p w14:paraId="26C56E30" w14:textId="77777777" w:rsidR="00CC7581" w:rsidRDefault="00CC7581" w:rsidP="003F5F46">
            <w:pPr>
              <w:spacing w:line="276" w:lineRule="auto"/>
              <w:rPr>
                <w:rFonts w:ascii="Arial" w:hAnsi="Arial" w:cs="Arial"/>
              </w:rPr>
            </w:pPr>
          </w:p>
        </w:tc>
        <w:tc>
          <w:tcPr>
            <w:tcW w:w="3600" w:type="dxa"/>
          </w:tcPr>
          <w:p w14:paraId="26C56E31" w14:textId="77777777" w:rsidR="00CC7581" w:rsidRDefault="00CC7581" w:rsidP="003F5F46">
            <w:pPr>
              <w:spacing w:line="276" w:lineRule="auto"/>
              <w:rPr>
                <w:rFonts w:ascii="Arial" w:hAnsi="Arial" w:cs="Arial"/>
              </w:rPr>
            </w:pPr>
          </w:p>
        </w:tc>
        <w:tc>
          <w:tcPr>
            <w:tcW w:w="1732" w:type="dxa"/>
          </w:tcPr>
          <w:p w14:paraId="26C56E32" w14:textId="77777777" w:rsidR="00CC7581" w:rsidRDefault="00CC7581" w:rsidP="003F5F46">
            <w:pPr>
              <w:spacing w:line="276" w:lineRule="auto"/>
              <w:rPr>
                <w:rFonts w:ascii="Arial" w:hAnsi="Arial" w:cs="Arial"/>
              </w:rPr>
            </w:pPr>
          </w:p>
        </w:tc>
        <w:tc>
          <w:tcPr>
            <w:tcW w:w="1526" w:type="dxa"/>
          </w:tcPr>
          <w:p w14:paraId="26C56E33" w14:textId="77777777" w:rsidR="00CC7581" w:rsidRDefault="00CC7581" w:rsidP="003F5F46">
            <w:pPr>
              <w:spacing w:line="276" w:lineRule="auto"/>
              <w:rPr>
                <w:rFonts w:ascii="Arial" w:hAnsi="Arial" w:cs="Arial"/>
              </w:rPr>
            </w:pPr>
          </w:p>
        </w:tc>
      </w:tr>
      <w:tr w:rsidR="00CC7581" w14:paraId="26C56E39" w14:textId="77777777" w:rsidTr="00CC7581">
        <w:tc>
          <w:tcPr>
            <w:tcW w:w="2718" w:type="dxa"/>
          </w:tcPr>
          <w:p w14:paraId="26C56E35" w14:textId="77777777" w:rsidR="00CC7581" w:rsidRDefault="00CC7581" w:rsidP="003F5F46">
            <w:pPr>
              <w:spacing w:line="276" w:lineRule="auto"/>
              <w:rPr>
                <w:rFonts w:ascii="Arial" w:hAnsi="Arial" w:cs="Arial"/>
              </w:rPr>
            </w:pPr>
          </w:p>
        </w:tc>
        <w:tc>
          <w:tcPr>
            <w:tcW w:w="3600" w:type="dxa"/>
          </w:tcPr>
          <w:p w14:paraId="26C56E36" w14:textId="77777777" w:rsidR="00CC7581" w:rsidRDefault="00CC7581" w:rsidP="003F5F46">
            <w:pPr>
              <w:spacing w:line="276" w:lineRule="auto"/>
              <w:rPr>
                <w:rFonts w:ascii="Arial" w:hAnsi="Arial" w:cs="Arial"/>
              </w:rPr>
            </w:pPr>
          </w:p>
        </w:tc>
        <w:tc>
          <w:tcPr>
            <w:tcW w:w="1732" w:type="dxa"/>
          </w:tcPr>
          <w:p w14:paraId="26C56E37" w14:textId="77777777" w:rsidR="00CC7581" w:rsidRDefault="00CC7581" w:rsidP="003F5F46">
            <w:pPr>
              <w:spacing w:line="276" w:lineRule="auto"/>
              <w:rPr>
                <w:rFonts w:ascii="Arial" w:hAnsi="Arial" w:cs="Arial"/>
              </w:rPr>
            </w:pPr>
          </w:p>
        </w:tc>
        <w:tc>
          <w:tcPr>
            <w:tcW w:w="1526" w:type="dxa"/>
          </w:tcPr>
          <w:p w14:paraId="26C56E38" w14:textId="77777777" w:rsidR="00CC7581" w:rsidRDefault="00CC7581" w:rsidP="003F5F46">
            <w:pPr>
              <w:spacing w:line="276" w:lineRule="auto"/>
              <w:rPr>
                <w:rFonts w:ascii="Arial" w:hAnsi="Arial" w:cs="Arial"/>
              </w:rPr>
            </w:pPr>
          </w:p>
        </w:tc>
      </w:tr>
      <w:tr w:rsidR="00CC7581" w14:paraId="26C56E3E" w14:textId="77777777" w:rsidTr="00CC7581">
        <w:tc>
          <w:tcPr>
            <w:tcW w:w="2718" w:type="dxa"/>
          </w:tcPr>
          <w:p w14:paraId="26C56E3A" w14:textId="77777777" w:rsidR="00CC7581" w:rsidRDefault="00CC7581" w:rsidP="003F5F46">
            <w:pPr>
              <w:spacing w:line="276" w:lineRule="auto"/>
              <w:rPr>
                <w:rFonts w:ascii="Arial" w:hAnsi="Arial" w:cs="Arial"/>
              </w:rPr>
            </w:pPr>
          </w:p>
        </w:tc>
        <w:tc>
          <w:tcPr>
            <w:tcW w:w="3600" w:type="dxa"/>
          </w:tcPr>
          <w:p w14:paraId="26C56E3B" w14:textId="77777777" w:rsidR="00CC7581" w:rsidRDefault="00CC7581" w:rsidP="003F5F46">
            <w:pPr>
              <w:spacing w:line="276" w:lineRule="auto"/>
              <w:rPr>
                <w:rFonts w:ascii="Arial" w:hAnsi="Arial" w:cs="Arial"/>
              </w:rPr>
            </w:pPr>
          </w:p>
        </w:tc>
        <w:tc>
          <w:tcPr>
            <w:tcW w:w="1732" w:type="dxa"/>
          </w:tcPr>
          <w:p w14:paraId="26C56E3C" w14:textId="77777777" w:rsidR="00CC7581" w:rsidRDefault="00CC7581" w:rsidP="003F5F46">
            <w:pPr>
              <w:spacing w:line="276" w:lineRule="auto"/>
              <w:rPr>
                <w:rFonts w:ascii="Arial" w:hAnsi="Arial" w:cs="Arial"/>
              </w:rPr>
            </w:pPr>
          </w:p>
        </w:tc>
        <w:tc>
          <w:tcPr>
            <w:tcW w:w="1526" w:type="dxa"/>
          </w:tcPr>
          <w:p w14:paraId="26C56E3D" w14:textId="77777777" w:rsidR="00CC7581" w:rsidRDefault="00CC7581" w:rsidP="003F5F46">
            <w:pPr>
              <w:spacing w:line="276" w:lineRule="auto"/>
              <w:rPr>
                <w:rFonts w:ascii="Arial" w:hAnsi="Arial" w:cs="Arial"/>
              </w:rPr>
            </w:pPr>
          </w:p>
        </w:tc>
      </w:tr>
      <w:tr w:rsidR="00CC7581" w14:paraId="26C56E43" w14:textId="77777777" w:rsidTr="00CC7581">
        <w:tc>
          <w:tcPr>
            <w:tcW w:w="2718" w:type="dxa"/>
          </w:tcPr>
          <w:p w14:paraId="26C56E3F" w14:textId="77777777" w:rsidR="00CC7581" w:rsidRDefault="00CC7581" w:rsidP="003F5F46">
            <w:pPr>
              <w:spacing w:line="276" w:lineRule="auto"/>
              <w:rPr>
                <w:rFonts w:ascii="Arial" w:hAnsi="Arial" w:cs="Arial"/>
              </w:rPr>
            </w:pPr>
          </w:p>
        </w:tc>
        <w:tc>
          <w:tcPr>
            <w:tcW w:w="3600" w:type="dxa"/>
          </w:tcPr>
          <w:p w14:paraId="26C56E40" w14:textId="77777777" w:rsidR="00CC7581" w:rsidRDefault="00CC7581" w:rsidP="003F5F46">
            <w:pPr>
              <w:spacing w:line="276" w:lineRule="auto"/>
              <w:rPr>
                <w:rFonts w:ascii="Arial" w:hAnsi="Arial" w:cs="Arial"/>
              </w:rPr>
            </w:pPr>
          </w:p>
        </w:tc>
        <w:tc>
          <w:tcPr>
            <w:tcW w:w="1732" w:type="dxa"/>
          </w:tcPr>
          <w:p w14:paraId="26C56E41" w14:textId="77777777" w:rsidR="00CC7581" w:rsidRDefault="00CC7581" w:rsidP="003F5F46">
            <w:pPr>
              <w:spacing w:line="276" w:lineRule="auto"/>
              <w:rPr>
                <w:rFonts w:ascii="Arial" w:hAnsi="Arial" w:cs="Arial"/>
              </w:rPr>
            </w:pPr>
          </w:p>
        </w:tc>
        <w:tc>
          <w:tcPr>
            <w:tcW w:w="1526" w:type="dxa"/>
          </w:tcPr>
          <w:p w14:paraId="26C56E42" w14:textId="77777777" w:rsidR="00CC7581" w:rsidRDefault="00CC7581" w:rsidP="003F5F46">
            <w:pPr>
              <w:spacing w:line="276" w:lineRule="auto"/>
              <w:rPr>
                <w:rFonts w:ascii="Arial" w:hAnsi="Arial" w:cs="Arial"/>
              </w:rPr>
            </w:pPr>
          </w:p>
        </w:tc>
      </w:tr>
      <w:tr w:rsidR="00CC7581" w14:paraId="26C56E48" w14:textId="77777777" w:rsidTr="00CC7581">
        <w:tc>
          <w:tcPr>
            <w:tcW w:w="2718" w:type="dxa"/>
          </w:tcPr>
          <w:p w14:paraId="26C56E44" w14:textId="77777777" w:rsidR="00CC7581" w:rsidRDefault="00CC7581" w:rsidP="003F5F46">
            <w:pPr>
              <w:spacing w:line="276" w:lineRule="auto"/>
              <w:rPr>
                <w:rFonts w:ascii="Arial" w:hAnsi="Arial" w:cs="Arial"/>
              </w:rPr>
            </w:pPr>
          </w:p>
        </w:tc>
        <w:tc>
          <w:tcPr>
            <w:tcW w:w="3600" w:type="dxa"/>
          </w:tcPr>
          <w:p w14:paraId="26C56E45" w14:textId="77777777" w:rsidR="00CC7581" w:rsidRDefault="00CC7581" w:rsidP="003F5F46">
            <w:pPr>
              <w:spacing w:line="276" w:lineRule="auto"/>
              <w:rPr>
                <w:rFonts w:ascii="Arial" w:hAnsi="Arial" w:cs="Arial"/>
              </w:rPr>
            </w:pPr>
          </w:p>
        </w:tc>
        <w:tc>
          <w:tcPr>
            <w:tcW w:w="1732" w:type="dxa"/>
          </w:tcPr>
          <w:p w14:paraId="26C56E46" w14:textId="77777777" w:rsidR="00CC7581" w:rsidRDefault="00CC7581" w:rsidP="003F5F46">
            <w:pPr>
              <w:spacing w:line="276" w:lineRule="auto"/>
              <w:rPr>
                <w:rFonts w:ascii="Arial" w:hAnsi="Arial" w:cs="Arial"/>
              </w:rPr>
            </w:pPr>
          </w:p>
        </w:tc>
        <w:tc>
          <w:tcPr>
            <w:tcW w:w="1526" w:type="dxa"/>
          </w:tcPr>
          <w:p w14:paraId="26C56E47" w14:textId="77777777" w:rsidR="00CC7581" w:rsidRDefault="00CC7581" w:rsidP="003F5F46">
            <w:pPr>
              <w:spacing w:line="276" w:lineRule="auto"/>
              <w:rPr>
                <w:rFonts w:ascii="Arial" w:hAnsi="Arial" w:cs="Arial"/>
              </w:rPr>
            </w:pPr>
          </w:p>
        </w:tc>
      </w:tr>
      <w:tr w:rsidR="00CC7581" w14:paraId="26C56E4D" w14:textId="77777777" w:rsidTr="00CC7581">
        <w:tc>
          <w:tcPr>
            <w:tcW w:w="2718" w:type="dxa"/>
          </w:tcPr>
          <w:p w14:paraId="26C56E49" w14:textId="77777777" w:rsidR="00CC7581" w:rsidRDefault="00CC7581" w:rsidP="003F5F46">
            <w:pPr>
              <w:spacing w:line="276" w:lineRule="auto"/>
              <w:rPr>
                <w:rFonts w:ascii="Arial" w:hAnsi="Arial" w:cs="Arial"/>
              </w:rPr>
            </w:pPr>
          </w:p>
        </w:tc>
        <w:tc>
          <w:tcPr>
            <w:tcW w:w="3600" w:type="dxa"/>
          </w:tcPr>
          <w:p w14:paraId="26C56E4A" w14:textId="77777777" w:rsidR="00CC7581" w:rsidRDefault="00CC7581" w:rsidP="003F5F46">
            <w:pPr>
              <w:spacing w:line="276" w:lineRule="auto"/>
              <w:rPr>
                <w:rFonts w:ascii="Arial" w:hAnsi="Arial" w:cs="Arial"/>
              </w:rPr>
            </w:pPr>
          </w:p>
        </w:tc>
        <w:tc>
          <w:tcPr>
            <w:tcW w:w="1732" w:type="dxa"/>
          </w:tcPr>
          <w:p w14:paraId="26C56E4B" w14:textId="77777777" w:rsidR="00CC7581" w:rsidRDefault="00CC7581" w:rsidP="003F5F46">
            <w:pPr>
              <w:spacing w:line="276" w:lineRule="auto"/>
              <w:rPr>
                <w:rFonts w:ascii="Arial" w:hAnsi="Arial" w:cs="Arial"/>
              </w:rPr>
            </w:pPr>
          </w:p>
        </w:tc>
        <w:tc>
          <w:tcPr>
            <w:tcW w:w="1526" w:type="dxa"/>
          </w:tcPr>
          <w:p w14:paraId="26C56E4C" w14:textId="77777777" w:rsidR="00CC7581" w:rsidRDefault="00CC7581" w:rsidP="003F5F46">
            <w:pPr>
              <w:spacing w:line="276" w:lineRule="auto"/>
              <w:rPr>
                <w:rFonts w:ascii="Arial" w:hAnsi="Arial" w:cs="Arial"/>
              </w:rPr>
            </w:pPr>
          </w:p>
        </w:tc>
      </w:tr>
      <w:tr w:rsidR="00CC7581" w14:paraId="26C56E52" w14:textId="77777777" w:rsidTr="00CC7581">
        <w:tc>
          <w:tcPr>
            <w:tcW w:w="2718" w:type="dxa"/>
          </w:tcPr>
          <w:p w14:paraId="26C56E4E" w14:textId="77777777" w:rsidR="00CC7581" w:rsidRDefault="00CC7581" w:rsidP="003F5F46">
            <w:pPr>
              <w:spacing w:line="276" w:lineRule="auto"/>
              <w:rPr>
                <w:rFonts w:ascii="Arial" w:hAnsi="Arial" w:cs="Arial"/>
              </w:rPr>
            </w:pPr>
          </w:p>
        </w:tc>
        <w:tc>
          <w:tcPr>
            <w:tcW w:w="3600" w:type="dxa"/>
          </w:tcPr>
          <w:p w14:paraId="26C56E4F" w14:textId="77777777" w:rsidR="00CC7581" w:rsidRDefault="00CC7581" w:rsidP="003F5F46">
            <w:pPr>
              <w:spacing w:line="276" w:lineRule="auto"/>
              <w:rPr>
                <w:rFonts w:ascii="Arial" w:hAnsi="Arial" w:cs="Arial"/>
              </w:rPr>
            </w:pPr>
          </w:p>
        </w:tc>
        <w:tc>
          <w:tcPr>
            <w:tcW w:w="1732" w:type="dxa"/>
          </w:tcPr>
          <w:p w14:paraId="26C56E50" w14:textId="77777777" w:rsidR="00CC7581" w:rsidRDefault="00CC7581" w:rsidP="003F5F46">
            <w:pPr>
              <w:spacing w:line="276" w:lineRule="auto"/>
              <w:rPr>
                <w:rFonts w:ascii="Arial" w:hAnsi="Arial" w:cs="Arial"/>
              </w:rPr>
            </w:pPr>
          </w:p>
        </w:tc>
        <w:tc>
          <w:tcPr>
            <w:tcW w:w="1526" w:type="dxa"/>
          </w:tcPr>
          <w:p w14:paraId="26C56E51" w14:textId="77777777" w:rsidR="00CC7581" w:rsidRDefault="00CC7581" w:rsidP="003F5F46">
            <w:pPr>
              <w:spacing w:line="276" w:lineRule="auto"/>
              <w:rPr>
                <w:rFonts w:ascii="Arial" w:hAnsi="Arial" w:cs="Arial"/>
              </w:rPr>
            </w:pPr>
          </w:p>
        </w:tc>
      </w:tr>
      <w:tr w:rsidR="00CC7581" w14:paraId="26C56E57" w14:textId="77777777" w:rsidTr="00CC7581">
        <w:tc>
          <w:tcPr>
            <w:tcW w:w="2718" w:type="dxa"/>
          </w:tcPr>
          <w:p w14:paraId="26C56E53" w14:textId="77777777" w:rsidR="00CC7581" w:rsidRDefault="00CC7581" w:rsidP="003F5F46">
            <w:pPr>
              <w:spacing w:line="276" w:lineRule="auto"/>
              <w:rPr>
                <w:rFonts w:ascii="Arial" w:hAnsi="Arial" w:cs="Arial"/>
              </w:rPr>
            </w:pPr>
          </w:p>
        </w:tc>
        <w:tc>
          <w:tcPr>
            <w:tcW w:w="3600" w:type="dxa"/>
          </w:tcPr>
          <w:p w14:paraId="26C56E54" w14:textId="77777777" w:rsidR="00CC7581" w:rsidRDefault="00CC7581" w:rsidP="003F5F46">
            <w:pPr>
              <w:spacing w:line="276" w:lineRule="auto"/>
              <w:rPr>
                <w:rFonts w:ascii="Arial" w:hAnsi="Arial" w:cs="Arial"/>
              </w:rPr>
            </w:pPr>
          </w:p>
        </w:tc>
        <w:tc>
          <w:tcPr>
            <w:tcW w:w="1732" w:type="dxa"/>
          </w:tcPr>
          <w:p w14:paraId="26C56E55" w14:textId="77777777" w:rsidR="00CC7581" w:rsidRDefault="00CC7581" w:rsidP="003F5F46">
            <w:pPr>
              <w:spacing w:line="276" w:lineRule="auto"/>
              <w:rPr>
                <w:rFonts w:ascii="Arial" w:hAnsi="Arial" w:cs="Arial"/>
              </w:rPr>
            </w:pPr>
          </w:p>
        </w:tc>
        <w:tc>
          <w:tcPr>
            <w:tcW w:w="1526" w:type="dxa"/>
          </w:tcPr>
          <w:p w14:paraId="26C56E56" w14:textId="77777777" w:rsidR="00CC7581" w:rsidRDefault="00CC7581" w:rsidP="003F5F46">
            <w:pPr>
              <w:spacing w:line="276" w:lineRule="auto"/>
              <w:rPr>
                <w:rFonts w:ascii="Arial" w:hAnsi="Arial" w:cs="Arial"/>
              </w:rPr>
            </w:pPr>
          </w:p>
        </w:tc>
      </w:tr>
      <w:tr w:rsidR="00CC7581" w14:paraId="26C56E5C" w14:textId="77777777" w:rsidTr="00CC7581">
        <w:tc>
          <w:tcPr>
            <w:tcW w:w="2718" w:type="dxa"/>
          </w:tcPr>
          <w:p w14:paraId="26C56E58" w14:textId="77777777" w:rsidR="00CC7581" w:rsidRDefault="00CC7581" w:rsidP="003F5F46">
            <w:pPr>
              <w:spacing w:line="276" w:lineRule="auto"/>
              <w:rPr>
                <w:rFonts w:ascii="Arial" w:hAnsi="Arial" w:cs="Arial"/>
              </w:rPr>
            </w:pPr>
          </w:p>
        </w:tc>
        <w:tc>
          <w:tcPr>
            <w:tcW w:w="3600" w:type="dxa"/>
          </w:tcPr>
          <w:p w14:paraId="26C56E59" w14:textId="77777777" w:rsidR="00CC7581" w:rsidRDefault="00CC7581" w:rsidP="003F5F46">
            <w:pPr>
              <w:spacing w:line="276" w:lineRule="auto"/>
              <w:rPr>
                <w:rFonts w:ascii="Arial" w:hAnsi="Arial" w:cs="Arial"/>
              </w:rPr>
            </w:pPr>
          </w:p>
        </w:tc>
        <w:tc>
          <w:tcPr>
            <w:tcW w:w="1732" w:type="dxa"/>
          </w:tcPr>
          <w:p w14:paraId="26C56E5A" w14:textId="77777777" w:rsidR="00CC7581" w:rsidRDefault="00CC7581" w:rsidP="003F5F46">
            <w:pPr>
              <w:spacing w:line="276" w:lineRule="auto"/>
              <w:rPr>
                <w:rFonts w:ascii="Arial" w:hAnsi="Arial" w:cs="Arial"/>
              </w:rPr>
            </w:pPr>
          </w:p>
        </w:tc>
        <w:tc>
          <w:tcPr>
            <w:tcW w:w="1526" w:type="dxa"/>
          </w:tcPr>
          <w:p w14:paraId="26C56E5B" w14:textId="77777777" w:rsidR="00CC7581" w:rsidRDefault="00CC7581" w:rsidP="003F5F46">
            <w:pPr>
              <w:spacing w:line="276" w:lineRule="auto"/>
              <w:rPr>
                <w:rFonts w:ascii="Arial" w:hAnsi="Arial" w:cs="Arial"/>
              </w:rPr>
            </w:pPr>
          </w:p>
        </w:tc>
      </w:tr>
      <w:tr w:rsidR="00CC7581" w14:paraId="26C56E61" w14:textId="77777777" w:rsidTr="00CC7581">
        <w:tc>
          <w:tcPr>
            <w:tcW w:w="2718" w:type="dxa"/>
          </w:tcPr>
          <w:p w14:paraId="26C56E5D" w14:textId="77777777" w:rsidR="00CC7581" w:rsidRDefault="00CC7581" w:rsidP="003F5F46">
            <w:pPr>
              <w:spacing w:line="276" w:lineRule="auto"/>
              <w:rPr>
                <w:rFonts w:ascii="Arial" w:hAnsi="Arial" w:cs="Arial"/>
              </w:rPr>
            </w:pPr>
          </w:p>
        </w:tc>
        <w:tc>
          <w:tcPr>
            <w:tcW w:w="3600" w:type="dxa"/>
          </w:tcPr>
          <w:p w14:paraId="26C56E5E" w14:textId="77777777" w:rsidR="00CC7581" w:rsidRDefault="00CC7581" w:rsidP="003F5F46">
            <w:pPr>
              <w:spacing w:line="276" w:lineRule="auto"/>
              <w:rPr>
                <w:rFonts w:ascii="Arial" w:hAnsi="Arial" w:cs="Arial"/>
              </w:rPr>
            </w:pPr>
          </w:p>
        </w:tc>
        <w:tc>
          <w:tcPr>
            <w:tcW w:w="1732" w:type="dxa"/>
          </w:tcPr>
          <w:p w14:paraId="26C56E5F" w14:textId="77777777" w:rsidR="00CC7581" w:rsidRDefault="00CC7581" w:rsidP="003F5F46">
            <w:pPr>
              <w:spacing w:line="276" w:lineRule="auto"/>
              <w:rPr>
                <w:rFonts w:ascii="Arial" w:hAnsi="Arial" w:cs="Arial"/>
              </w:rPr>
            </w:pPr>
          </w:p>
        </w:tc>
        <w:tc>
          <w:tcPr>
            <w:tcW w:w="1526" w:type="dxa"/>
          </w:tcPr>
          <w:p w14:paraId="26C56E60" w14:textId="77777777" w:rsidR="00CC7581" w:rsidRDefault="00CC7581" w:rsidP="003F5F46">
            <w:pPr>
              <w:spacing w:line="276" w:lineRule="auto"/>
              <w:rPr>
                <w:rFonts w:ascii="Arial" w:hAnsi="Arial" w:cs="Arial"/>
              </w:rPr>
            </w:pPr>
          </w:p>
        </w:tc>
      </w:tr>
      <w:tr w:rsidR="00CC7581" w14:paraId="26C56E66" w14:textId="77777777" w:rsidTr="00CC7581">
        <w:tc>
          <w:tcPr>
            <w:tcW w:w="2718" w:type="dxa"/>
          </w:tcPr>
          <w:p w14:paraId="26C56E62" w14:textId="77777777" w:rsidR="00CC7581" w:rsidRDefault="00CC7581" w:rsidP="003F5F46">
            <w:pPr>
              <w:spacing w:line="276" w:lineRule="auto"/>
              <w:rPr>
                <w:rFonts w:ascii="Arial" w:hAnsi="Arial" w:cs="Arial"/>
              </w:rPr>
            </w:pPr>
          </w:p>
        </w:tc>
        <w:tc>
          <w:tcPr>
            <w:tcW w:w="3600" w:type="dxa"/>
          </w:tcPr>
          <w:p w14:paraId="26C56E63" w14:textId="77777777" w:rsidR="00CC7581" w:rsidRDefault="00CC7581" w:rsidP="003F5F46">
            <w:pPr>
              <w:spacing w:line="276" w:lineRule="auto"/>
              <w:rPr>
                <w:rFonts w:ascii="Arial" w:hAnsi="Arial" w:cs="Arial"/>
              </w:rPr>
            </w:pPr>
          </w:p>
        </w:tc>
        <w:tc>
          <w:tcPr>
            <w:tcW w:w="1732" w:type="dxa"/>
          </w:tcPr>
          <w:p w14:paraId="26C56E64" w14:textId="77777777" w:rsidR="00CC7581" w:rsidRDefault="00CC7581" w:rsidP="003F5F46">
            <w:pPr>
              <w:spacing w:line="276" w:lineRule="auto"/>
              <w:rPr>
                <w:rFonts w:ascii="Arial" w:hAnsi="Arial" w:cs="Arial"/>
              </w:rPr>
            </w:pPr>
          </w:p>
        </w:tc>
        <w:tc>
          <w:tcPr>
            <w:tcW w:w="1526" w:type="dxa"/>
          </w:tcPr>
          <w:p w14:paraId="26C56E65" w14:textId="77777777" w:rsidR="00CC7581" w:rsidRDefault="00CC7581" w:rsidP="003F5F46">
            <w:pPr>
              <w:spacing w:line="276" w:lineRule="auto"/>
              <w:rPr>
                <w:rFonts w:ascii="Arial" w:hAnsi="Arial" w:cs="Arial"/>
              </w:rPr>
            </w:pPr>
          </w:p>
        </w:tc>
      </w:tr>
      <w:tr w:rsidR="00CC7581" w14:paraId="26C56E6B" w14:textId="77777777" w:rsidTr="00CC7581">
        <w:tc>
          <w:tcPr>
            <w:tcW w:w="2718" w:type="dxa"/>
          </w:tcPr>
          <w:p w14:paraId="26C56E67" w14:textId="77777777" w:rsidR="00CC7581" w:rsidRDefault="00CC7581" w:rsidP="003F5F46">
            <w:pPr>
              <w:spacing w:line="276" w:lineRule="auto"/>
              <w:rPr>
                <w:rFonts w:ascii="Arial" w:hAnsi="Arial" w:cs="Arial"/>
              </w:rPr>
            </w:pPr>
          </w:p>
        </w:tc>
        <w:tc>
          <w:tcPr>
            <w:tcW w:w="3600" w:type="dxa"/>
          </w:tcPr>
          <w:p w14:paraId="26C56E68" w14:textId="77777777" w:rsidR="00CC7581" w:rsidRDefault="00CC7581" w:rsidP="003F5F46">
            <w:pPr>
              <w:spacing w:line="276" w:lineRule="auto"/>
              <w:rPr>
                <w:rFonts w:ascii="Arial" w:hAnsi="Arial" w:cs="Arial"/>
              </w:rPr>
            </w:pPr>
          </w:p>
        </w:tc>
        <w:tc>
          <w:tcPr>
            <w:tcW w:w="1732" w:type="dxa"/>
          </w:tcPr>
          <w:p w14:paraId="26C56E69" w14:textId="77777777" w:rsidR="00CC7581" w:rsidRDefault="00CC7581" w:rsidP="003F5F46">
            <w:pPr>
              <w:spacing w:line="276" w:lineRule="auto"/>
              <w:rPr>
                <w:rFonts w:ascii="Arial" w:hAnsi="Arial" w:cs="Arial"/>
              </w:rPr>
            </w:pPr>
          </w:p>
        </w:tc>
        <w:tc>
          <w:tcPr>
            <w:tcW w:w="1526" w:type="dxa"/>
          </w:tcPr>
          <w:p w14:paraId="26C56E6A" w14:textId="77777777" w:rsidR="00CC7581" w:rsidRDefault="00CC7581" w:rsidP="003F5F46">
            <w:pPr>
              <w:spacing w:line="276" w:lineRule="auto"/>
              <w:rPr>
                <w:rFonts w:ascii="Arial" w:hAnsi="Arial" w:cs="Arial"/>
              </w:rPr>
            </w:pPr>
          </w:p>
        </w:tc>
      </w:tr>
      <w:tr w:rsidR="00CC7581" w14:paraId="26C56E70" w14:textId="77777777" w:rsidTr="00CC7581">
        <w:tc>
          <w:tcPr>
            <w:tcW w:w="2718" w:type="dxa"/>
          </w:tcPr>
          <w:p w14:paraId="26C56E6C" w14:textId="77777777" w:rsidR="00CC7581" w:rsidRDefault="00CC7581" w:rsidP="003F5F46">
            <w:pPr>
              <w:spacing w:line="276" w:lineRule="auto"/>
              <w:rPr>
                <w:rFonts w:ascii="Arial" w:hAnsi="Arial" w:cs="Arial"/>
              </w:rPr>
            </w:pPr>
          </w:p>
        </w:tc>
        <w:tc>
          <w:tcPr>
            <w:tcW w:w="3600" w:type="dxa"/>
          </w:tcPr>
          <w:p w14:paraId="26C56E6D" w14:textId="77777777" w:rsidR="00CC7581" w:rsidRDefault="00CC7581" w:rsidP="003F5F46">
            <w:pPr>
              <w:spacing w:line="276" w:lineRule="auto"/>
              <w:rPr>
                <w:rFonts w:ascii="Arial" w:hAnsi="Arial" w:cs="Arial"/>
              </w:rPr>
            </w:pPr>
          </w:p>
        </w:tc>
        <w:tc>
          <w:tcPr>
            <w:tcW w:w="1732" w:type="dxa"/>
          </w:tcPr>
          <w:p w14:paraId="26C56E6E" w14:textId="77777777" w:rsidR="00CC7581" w:rsidRDefault="00CC7581" w:rsidP="003F5F46">
            <w:pPr>
              <w:spacing w:line="276" w:lineRule="auto"/>
              <w:rPr>
                <w:rFonts w:ascii="Arial" w:hAnsi="Arial" w:cs="Arial"/>
              </w:rPr>
            </w:pPr>
          </w:p>
        </w:tc>
        <w:tc>
          <w:tcPr>
            <w:tcW w:w="1526" w:type="dxa"/>
          </w:tcPr>
          <w:p w14:paraId="26C56E6F" w14:textId="77777777" w:rsidR="00CC7581" w:rsidRDefault="00CC7581" w:rsidP="003F5F46">
            <w:pPr>
              <w:spacing w:line="276" w:lineRule="auto"/>
              <w:rPr>
                <w:rFonts w:ascii="Arial" w:hAnsi="Arial" w:cs="Arial"/>
              </w:rPr>
            </w:pPr>
          </w:p>
        </w:tc>
      </w:tr>
      <w:tr w:rsidR="00A40607" w14:paraId="26C56E77" w14:textId="77777777" w:rsidTr="00A40607">
        <w:tc>
          <w:tcPr>
            <w:tcW w:w="2718" w:type="dxa"/>
            <w:tcBorders>
              <w:bottom w:val="double" w:sz="4" w:space="0" w:color="auto"/>
            </w:tcBorders>
            <w:vAlign w:val="center"/>
          </w:tcPr>
          <w:p w14:paraId="26C56E71" w14:textId="77777777" w:rsidR="00A40607" w:rsidRPr="00CC7581" w:rsidRDefault="00A40607" w:rsidP="00A40607">
            <w:pPr>
              <w:jc w:val="center"/>
              <w:rPr>
                <w:rFonts w:ascii="Arial" w:hAnsi="Arial" w:cs="Arial"/>
                <w:b/>
              </w:rPr>
            </w:pPr>
          </w:p>
          <w:p w14:paraId="26C56E72" w14:textId="77777777" w:rsidR="00A40607" w:rsidRPr="00CC7581" w:rsidRDefault="00A40607" w:rsidP="00A40607">
            <w:pPr>
              <w:jc w:val="center"/>
              <w:rPr>
                <w:rFonts w:ascii="Arial" w:hAnsi="Arial" w:cs="Arial"/>
                <w:b/>
              </w:rPr>
            </w:pPr>
            <w:r w:rsidRPr="00CC7581">
              <w:rPr>
                <w:rFonts w:ascii="Arial" w:hAnsi="Arial" w:cs="Arial"/>
                <w:b/>
              </w:rPr>
              <w:t>Phase of Construction Project</w:t>
            </w:r>
          </w:p>
          <w:p w14:paraId="26C56E73" w14:textId="77777777" w:rsidR="00A40607" w:rsidRPr="00CC7581" w:rsidRDefault="00A40607" w:rsidP="00A40607">
            <w:pPr>
              <w:jc w:val="center"/>
              <w:rPr>
                <w:rFonts w:ascii="Arial" w:hAnsi="Arial" w:cs="Arial"/>
                <w:b/>
              </w:rPr>
            </w:pPr>
          </w:p>
        </w:tc>
        <w:tc>
          <w:tcPr>
            <w:tcW w:w="3600" w:type="dxa"/>
            <w:tcBorders>
              <w:bottom w:val="double" w:sz="4" w:space="0" w:color="auto"/>
            </w:tcBorders>
            <w:vAlign w:val="center"/>
          </w:tcPr>
          <w:p w14:paraId="26C56E74" w14:textId="77777777" w:rsidR="00A40607" w:rsidRPr="00CC7581" w:rsidRDefault="00A40607" w:rsidP="00A40607">
            <w:pPr>
              <w:jc w:val="center"/>
              <w:rPr>
                <w:rFonts w:ascii="Arial" w:hAnsi="Arial" w:cs="Arial"/>
                <w:b/>
              </w:rPr>
            </w:pPr>
            <w:r w:rsidRPr="00CC7581">
              <w:rPr>
                <w:rFonts w:ascii="Arial" w:hAnsi="Arial" w:cs="Arial"/>
                <w:b/>
              </w:rPr>
              <w:t>Stormwater BMPs</w:t>
            </w:r>
          </w:p>
        </w:tc>
        <w:tc>
          <w:tcPr>
            <w:tcW w:w="1732" w:type="dxa"/>
            <w:tcBorders>
              <w:bottom w:val="double" w:sz="4" w:space="0" w:color="auto"/>
            </w:tcBorders>
            <w:vAlign w:val="center"/>
          </w:tcPr>
          <w:p w14:paraId="26C56E75" w14:textId="77777777" w:rsidR="00A40607" w:rsidRPr="00CC7581" w:rsidRDefault="00A40607" w:rsidP="00A40607">
            <w:pPr>
              <w:jc w:val="center"/>
              <w:rPr>
                <w:rFonts w:ascii="Arial" w:hAnsi="Arial" w:cs="Arial"/>
                <w:b/>
              </w:rPr>
            </w:pPr>
            <w:r w:rsidRPr="00CC7581">
              <w:rPr>
                <w:rFonts w:ascii="Arial" w:hAnsi="Arial" w:cs="Arial"/>
                <w:b/>
              </w:rPr>
              <w:t>Date</w:t>
            </w:r>
          </w:p>
        </w:tc>
        <w:tc>
          <w:tcPr>
            <w:tcW w:w="1526" w:type="dxa"/>
            <w:tcBorders>
              <w:bottom w:val="double" w:sz="4" w:space="0" w:color="auto"/>
            </w:tcBorders>
            <w:vAlign w:val="center"/>
          </w:tcPr>
          <w:p w14:paraId="26C56E76" w14:textId="77777777" w:rsidR="00A40607" w:rsidRPr="00CC7581" w:rsidRDefault="00A40607" w:rsidP="00A40607">
            <w:pPr>
              <w:jc w:val="center"/>
              <w:rPr>
                <w:rFonts w:ascii="Arial" w:hAnsi="Arial" w:cs="Arial"/>
                <w:b/>
              </w:rPr>
            </w:pPr>
            <w:r w:rsidRPr="00CC7581">
              <w:rPr>
                <w:rFonts w:ascii="Arial" w:hAnsi="Arial" w:cs="Arial"/>
                <w:b/>
              </w:rPr>
              <w:t>Wet/Dry Season</w:t>
            </w:r>
          </w:p>
        </w:tc>
      </w:tr>
      <w:tr w:rsidR="00A40607" w14:paraId="26C56E7C" w14:textId="77777777" w:rsidTr="00A40607">
        <w:tc>
          <w:tcPr>
            <w:tcW w:w="2718" w:type="dxa"/>
            <w:tcBorders>
              <w:top w:val="double" w:sz="4" w:space="0" w:color="auto"/>
            </w:tcBorders>
          </w:tcPr>
          <w:p w14:paraId="26C56E78" w14:textId="77777777" w:rsidR="00A40607" w:rsidRDefault="00A40607" w:rsidP="003F5F46">
            <w:pPr>
              <w:spacing w:line="276" w:lineRule="auto"/>
              <w:rPr>
                <w:rFonts w:ascii="Arial" w:hAnsi="Arial" w:cs="Arial"/>
              </w:rPr>
            </w:pPr>
            <w:r>
              <w:rPr>
                <w:rFonts w:ascii="Arial" w:hAnsi="Arial" w:cs="Arial"/>
              </w:rPr>
              <w:t>[Insert construction activity]</w:t>
            </w:r>
          </w:p>
        </w:tc>
        <w:tc>
          <w:tcPr>
            <w:tcW w:w="3600" w:type="dxa"/>
            <w:tcBorders>
              <w:top w:val="double" w:sz="4" w:space="0" w:color="auto"/>
            </w:tcBorders>
          </w:tcPr>
          <w:p w14:paraId="26C56E79" w14:textId="77777777" w:rsidR="00A40607" w:rsidRDefault="00A40607" w:rsidP="003F5F46">
            <w:pPr>
              <w:spacing w:line="276" w:lineRule="auto"/>
              <w:rPr>
                <w:rFonts w:ascii="Arial" w:hAnsi="Arial" w:cs="Arial"/>
              </w:rPr>
            </w:pPr>
            <w:r>
              <w:rPr>
                <w:rFonts w:ascii="Arial" w:hAnsi="Arial" w:cs="Arial"/>
              </w:rPr>
              <w:t>[Insert BMP]</w:t>
            </w:r>
          </w:p>
        </w:tc>
        <w:tc>
          <w:tcPr>
            <w:tcW w:w="1732" w:type="dxa"/>
            <w:tcBorders>
              <w:top w:val="double" w:sz="4" w:space="0" w:color="auto"/>
            </w:tcBorders>
          </w:tcPr>
          <w:p w14:paraId="26C56E7A" w14:textId="77777777" w:rsidR="00A40607" w:rsidRDefault="00A40607" w:rsidP="003F5F46">
            <w:pPr>
              <w:spacing w:line="276" w:lineRule="auto"/>
              <w:rPr>
                <w:rFonts w:ascii="Arial" w:hAnsi="Arial" w:cs="Arial"/>
              </w:rPr>
            </w:pPr>
            <w:r>
              <w:rPr>
                <w:rFonts w:ascii="Arial" w:hAnsi="Arial" w:cs="Arial"/>
              </w:rPr>
              <w:t>[MM/DD/YYYY]</w:t>
            </w:r>
          </w:p>
        </w:tc>
        <w:tc>
          <w:tcPr>
            <w:tcW w:w="1526" w:type="dxa"/>
            <w:tcBorders>
              <w:top w:val="double" w:sz="4" w:space="0" w:color="auto"/>
            </w:tcBorders>
          </w:tcPr>
          <w:p w14:paraId="26C56E7B" w14:textId="77777777" w:rsidR="00A40607" w:rsidRDefault="00A40607" w:rsidP="003F5F46">
            <w:pPr>
              <w:spacing w:line="276" w:lineRule="auto"/>
              <w:rPr>
                <w:rFonts w:ascii="Arial" w:hAnsi="Arial" w:cs="Arial"/>
              </w:rPr>
            </w:pPr>
            <w:r>
              <w:rPr>
                <w:rFonts w:ascii="Arial" w:hAnsi="Arial" w:cs="Arial"/>
              </w:rPr>
              <w:t>[Insert Season]</w:t>
            </w:r>
          </w:p>
        </w:tc>
      </w:tr>
      <w:tr w:rsidR="00A40607" w14:paraId="26C56E81" w14:textId="77777777" w:rsidTr="00A40607">
        <w:tc>
          <w:tcPr>
            <w:tcW w:w="2718" w:type="dxa"/>
          </w:tcPr>
          <w:p w14:paraId="26C56E7D" w14:textId="77777777" w:rsidR="00A40607" w:rsidRDefault="00A40607" w:rsidP="003F5F46">
            <w:pPr>
              <w:spacing w:line="276" w:lineRule="auto"/>
              <w:rPr>
                <w:rFonts w:ascii="Arial" w:hAnsi="Arial" w:cs="Arial"/>
              </w:rPr>
            </w:pPr>
          </w:p>
        </w:tc>
        <w:tc>
          <w:tcPr>
            <w:tcW w:w="3600" w:type="dxa"/>
          </w:tcPr>
          <w:p w14:paraId="26C56E7E" w14:textId="77777777" w:rsidR="00A40607" w:rsidRDefault="00A40607" w:rsidP="003F5F46">
            <w:pPr>
              <w:spacing w:line="276" w:lineRule="auto"/>
              <w:rPr>
                <w:rFonts w:ascii="Arial" w:hAnsi="Arial" w:cs="Arial"/>
              </w:rPr>
            </w:pPr>
          </w:p>
        </w:tc>
        <w:tc>
          <w:tcPr>
            <w:tcW w:w="1732" w:type="dxa"/>
          </w:tcPr>
          <w:p w14:paraId="26C56E7F" w14:textId="77777777" w:rsidR="00A40607" w:rsidRDefault="00A40607" w:rsidP="003F5F46">
            <w:pPr>
              <w:spacing w:line="276" w:lineRule="auto"/>
              <w:rPr>
                <w:rFonts w:ascii="Arial" w:hAnsi="Arial" w:cs="Arial"/>
              </w:rPr>
            </w:pPr>
          </w:p>
        </w:tc>
        <w:tc>
          <w:tcPr>
            <w:tcW w:w="1526" w:type="dxa"/>
          </w:tcPr>
          <w:p w14:paraId="26C56E80" w14:textId="77777777" w:rsidR="00A40607" w:rsidRDefault="00A40607" w:rsidP="003F5F46">
            <w:pPr>
              <w:spacing w:line="276" w:lineRule="auto"/>
              <w:rPr>
                <w:rFonts w:ascii="Arial" w:hAnsi="Arial" w:cs="Arial"/>
              </w:rPr>
            </w:pPr>
          </w:p>
        </w:tc>
      </w:tr>
      <w:tr w:rsidR="00A40607" w14:paraId="26C56E86" w14:textId="77777777" w:rsidTr="00A40607">
        <w:tc>
          <w:tcPr>
            <w:tcW w:w="2718" w:type="dxa"/>
          </w:tcPr>
          <w:p w14:paraId="26C56E82" w14:textId="77777777" w:rsidR="00A40607" w:rsidRDefault="00A40607" w:rsidP="003F5F46">
            <w:pPr>
              <w:spacing w:line="276" w:lineRule="auto"/>
              <w:rPr>
                <w:rFonts w:ascii="Arial" w:hAnsi="Arial" w:cs="Arial"/>
              </w:rPr>
            </w:pPr>
          </w:p>
        </w:tc>
        <w:tc>
          <w:tcPr>
            <w:tcW w:w="3600" w:type="dxa"/>
          </w:tcPr>
          <w:p w14:paraId="26C56E83" w14:textId="77777777" w:rsidR="00A40607" w:rsidRDefault="00A40607" w:rsidP="003F5F46">
            <w:pPr>
              <w:spacing w:line="276" w:lineRule="auto"/>
              <w:rPr>
                <w:rFonts w:ascii="Arial" w:hAnsi="Arial" w:cs="Arial"/>
              </w:rPr>
            </w:pPr>
          </w:p>
        </w:tc>
        <w:tc>
          <w:tcPr>
            <w:tcW w:w="1732" w:type="dxa"/>
          </w:tcPr>
          <w:p w14:paraId="26C56E84" w14:textId="77777777" w:rsidR="00A40607" w:rsidRDefault="00A40607" w:rsidP="003F5F46">
            <w:pPr>
              <w:spacing w:line="276" w:lineRule="auto"/>
              <w:rPr>
                <w:rFonts w:ascii="Arial" w:hAnsi="Arial" w:cs="Arial"/>
              </w:rPr>
            </w:pPr>
          </w:p>
        </w:tc>
        <w:tc>
          <w:tcPr>
            <w:tcW w:w="1526" w:type="dxa"/>
          </w:tcPr>
          <w:p w14:paraId="26C56E85" w14:textId="77777777" w:rsidR="00A40607" w:rsidRDefault="00A40607" w:rsidP="003F5F46">
            <w:pPr>
              <w:spacing w:line="276" w:lineRule="auto"/>
              <w:rPr>
                <w:rFonts w:ascii="Arial" w:hAnsi="Arial" w:cs="Arial"/>
              </w:rPr>
            </w:pPr>
          </w:p>
        </w:tc>
      </w:tr>
      <w:tr w:rsidR="00A40607" w14:paraId="26C56E8B" w14:textId="77777777" w:rsidTr="00A40607">
        <w:tc>
          <w:tcPr>
            <w:tcW w:w="2718" w:type="dxa"/>
          </w:tcPr>
          <w:p w14:paraId="26C56E87" w14:textId="77777777" w:rsidR="00A40607" w:rsidRDefault="00A40607" w:rsidP="003F5F46">
            <w:pPr>
              <w:spacing w:line="276" w:lineRule="auto"/>
              <w:rPr>
                <w:rFonts w:ascii="Arial" w:hAnsi="Arial" w:cs="Arial"/>
              </w:rPr>
            </w:pPr>
          </w:p>
        </w:tc>
        <w:tc>
          <w:tcPr>
            <w:tcW w:w="3600" w:type="dxa"/>
          </w:tcPr>
          <w:p w14:paraId="26C56E88" w14:textId="77777777" w:rsidR="00A40607" w:rsidRDefault="00A40607" w:rsidP="003F5F46">
            <w:pPr>
              <w:spacing w:line="276" w:lineRule="auto"/>
              <w:rPr>
                <w:rFonts w:ascii="Arial" w:hAnsi="Arial" w:cs="Arial"/>
              </w:rPr>
            </w:pPr>
          </w:p>
        </w:tc>
        <w:tc>
          <w:tcPr>
            <w:tcW w:w="1732" w:type="dxa"/>
          </w:tcPr>
          <w:p w14:paraId="26C56E89" w14:textId="77777777" w:rsidR="00A40607" w:rsidRDefault="00A40607" w:rsidP="003F5F46">
            <w:pPr>
              <w:spacing w:line="276" w:lineRule="auto"/>
              <w:rPr>
                <w:rFonts w:ascii="Arial" w:hAnsi="Arial" w:cs="Arial"/>
              </w:rPr>
            </w:pPr>
          </w:p>
        </w:tc>
        <w:tc>
          <w:tcPr>
            <w:tcW w:w="1526" w:type="dxa"/>
          </w:tcPr>
          <w:p w14:paraId="26C56E8A" w14:textId="77777777" w:rsidR="00A40607" w:rsidRDefault="00A40607" w:rsidP="003F5F46">
            <w:pPr>
              <w:spacing w:line="276" w:lineRule="auto"/>
              <w:rPr>
                <w:rFonts w:ascii="Arial" w:hAnsi="Arial" w:cs="Arial"/>
              </w:rPr>
            </w:pPr>
          </w:p>
        </w:tc>
      </w:tr>
      <w:tr w:rsidR="00A40607" w14:paraId="26C56E90" w14:textId="77777777" w:rsidTr="00A40607">
        <w:tc>
          <w:tcPr>
            <w:tcW w:w="2718" w:type="dxa"/>
          </w:tcPr>
          <w:p w14:paraId="26C56E8C" w14:textId="77777777" w:rsidR="00A40607" w:rsidRDefault="00A40607" w:rsidP="003F5F46">
            <w:pPr>
              <w:spacing w:line="276" w:lineRule="auto"/>
              <w:rPr>
                <w:rFonts w:ascii="Arial" w:hAnsi="Arial" w:cs="Arial"/>
              </w:rPr>
            </w:pPr>
          </w:p>
        </w:tc>
        <w:tc>
          <w:tcPr>
            <w:tcW w:w="3600" w:type="dxa"/>
          </w:tcPr>
          <w:p w14:paraId="26C56E8D" w14:textId="77777777" w:rsidR="00A40607" w:rsidRDefault="00A40607" w:rsidP="003F5F46">
            <w:pPr>
              <w:spacing w:line="276" w:lineRule="auto"/>
              <w:rPr>
                <w:rFonts w:ascii="Arial" w:hAnsi="Arial" w:cs="Arial"/>
              </w:rPr>
            </w:pPr>
          </w:p>
        </w:tc>
        <w:tc>
          <w:tcPr>
            <w:tcW w:w="1732" w:type="dxa"/>
          </w:tcPr>
          <w:p w14:paraId="26C56E8E" w14:textId="77777777" w:rsidR="00A40607" w:rsidRDefault="00A40607" w:rsidP="003F5F46">
            <w:pPr>
              <w:spacing w:line="276" w:lineRule="auto"/>
              <w:rPr>
                <w:rFonts w:ascii="Arial" w:hAnsi="Arial" w:cs="Arial"/>
              </w:rPr>
            </w:pPr>
          </w:p>
        </w:tc>
        <w:tc>
          <w:tcPr>
            <w:tcW w:w="1526" w:type="dxa"/>
          </w:tcPr>
          <w:p w14:paraId="26C56E8F" w14:textId="77777777" w:rsidR="00A40607" w:rsidRDefault="00A40607" w:rsidP="003F5F46">
            <w:pPr>
              <w:spacing w:line="276" w:lineRule="auto"/>
              <w:rPr>
                <w:rFonts w:ascii="Arial" w:hAnsi="Arial" w:cs="Arial"/>
              </w:rPr>
            </w:pPr>
          </w:p>
        </w:tc>
      </w:tr>
      <w:tr w:rsidR="00A40607" w14:paraId="26C56E95" w14:textId="77777777" w:rsidTr="00A40607">
        <w:tc>
          <w:tcPr>
            <w:tcW w:w="2718" w:type="dxa"/>
          </w:tcPr>
          <w:p w14:paraId="26C56E91" w14:textId="77777777" w:rsidR="00A40607" w:rsidRDefault="00A40607" w:rsidP="003F5F46">
            <w:pPr>
              <w:spacing w:line="276" w:lineRule="auto"/>
              <w:rPr>
                <w:rFonts w:ascii="Arial" w:hAnsi="Arial" w:cs="Arial"/>
              </w:rPr>
            </w:pPr>
          </w:p>
        </w:tc>
        <w:tc>
          <w:tcPr>
            <w:tcW w:w="3600" w:type="dxa"/>
          </w:tcPr>
          <w:p w14:paraId="26C56E92" w14:textId="77777777" w:rsidR="00A40607" w:rsidRDefault="00A40607" w:rsidP="003F5F46">
            <w:pPr>
              <w:spacing w:line="276" w:lineRule="auto"/>
              <w:rPr>
                <w:rFonts w:ascii="Arial" w:hAnsi="Arial" w:cs="Arial"/>
              </w:rPr>
            </w:pPr>
          </w:p>
        </w:tc>
        <w:tc>
          <w:tcPr>
            <w:tcW w:w="1732" w:type="dxa"/>
          </w:tcPr>
          <w:p w14:paraId="26C56E93" w14:textId="77777777" w:rsidR="00A40607" w:rsidRDefault="00A40607" w:rsidP="003F5F46">
            <w:pPr>
              <w:spacing w:line="276" w:lineRule="auto"/>
              <w:rPr>
                <w:rFonts w:ascii="Arial" w:hAnsi="Arial" w:cs="Arial"/>
              </w:rPr>
            </w:pPr>
          </w:p>
        </w:tc>
        <w:tc>
          <w:tcPr>
            <w:tcW w:w="1526" w:type="dxa"/>
          </w:tcPr>
          <w:p w14:paraId="26C56E94" w14:textId="77777777" w:rsidR="00A40607" w:rsidRDefault="00A40607" w:rsidP="003F5F46">
            <w:pPr>
              <w:spacing w:line="276" w:lineRule="auto"/>
              <w:rPr>
                <w:rFonts w:ascii="Arial" w:hAnsi="Arial" w:cs="Arial"/>
              </w:rPr>
            </w:pPr>
          </w:p>
        </w:tc>
      </w:tr>
      <w:tr w:rsidR="00A40607" w14:paraId="26C56E9A" w14:textId="77777777" w:rsidTr="00A40607">
        <w:tc>
          <w:tcPr>
            <w:tcW w:w="2718" w:type="dxa"/>
          </w:tcPr>
          <w:p w14:paraId="26C56E96" w14:textId="77777777" w:rsidR="00A40607" w:rsidRDefault="00A40607" w:rsidP="003F5F46">
            <w:pPr>
              <w:spacing w:line="276" w:lineRule="auto"/>
              <w:rPr>
                <w:rFonts w:ascii="Arial" w:hAnsi="Arial" w:cs="Arial"/>
              </w:rPr>
            </w:pPr>
          </w:p>
        </w:tc>
        <w:tc>
          <w:tcPr>
            <w:tcW w:w="3600" w:type="dxa"/>
          </w:tcPr>
          <w:p w14:paraId="26C56E97" w14:textId="77777777" w:rsidR="00A40607" w:rsidRDefault="00A40607" w:rsidP="003F5F46">
            <w:pPr>
              <w:spacing w:line="276" w:lineRule="auto"/>
              <w:rPr>
                <w:rFonts w:ascii="Arial" w:hAnsi="Arial" w:cs="Arial"/>
              </w:rPr>
            </w:pPr>
          </w:p>
        </w:tc>
        <w:tc>
          <w:tcPr>
            <w:tcW w:w="1732" w:type="dxa"/>
          </w:tcPr>
          <w:p w14:paraId="26C56E98" w14:textId="77777777" w:rsidR="00A40607" w:rsidRDefault="00A40607" w:rsidP="003F5F46">
            <w:pPr>
              <w:spacing w:line="276" w:lineRule="auto"/>
              <w:rPr>
                <w:rFonts w:ascii="Arial" w:hAnsi="Arial" w:cs="Arial"/>
              </w:rPr>
            </w:pPr>
          </w:p>
        </w:tc>
        <w:tc>
          <w:tcPr>
            <w:tcW w:w="1526" w:type="dxa"/>
          </w:tcPr>
          <w:p w14:paraId="26C56E99" w14:textId="77777777" w:rsidR="00A40607" w:rsidRDefault="00A40607" w:rsidP="003F5F46">
            <w:pPr>
              <w:spacing w:line="276" w:lineRule="auto"/>
              <w:rPr>
                <w:rFonts w:ascii="Arial" w:hAnsi="Arial" w:cs="Arial"/>
              </w:rPr>
            </w:pPr>
          </w:p>
        </w:tc>
      </w:tr>
      <w:tr w:rsidR="00A40607" w14:paraId="26C56E9F" w14:textId="77777777" w:rsidTr="00A40607">
        <w:tc>
          <w:tcPr>
            <w:tcW w:w="2718" w:type="dxa"/>
          </w:tcPr>
          <w:p w14:paraId="26C56E9B" w14:textId="77777777" w:rsidR="00A40607" w:rsidRDefault="00A40607" w:rsidP="003F5F46">
            <w:pPr>
              <w:spacing w:line="276" w:lineRule="auto"/>
              <w:rPr>
                <w:rFonts w:ascii="Arial" w:hAnsi="Arial" w:cs="Arial"/>
              </w:rPr>
            </w:pPr>
          </w:p>
        </w:tc>
        <w:tc>
          <w:tcPr>
            <w:tcW w:w="3600" w:type="dxa"/>
          </w:tcPr>
          <w:p w14:paraId="26C56E9C" w14:textId="77777777" w:rsidR="00A40607" w:rsidRDefault="00A40607" w:rsidP="003F5F46">
            <w:pPr>
              <w:spacing w:line="276" w:lineRule="auto"/>
              <w:rPr>
                <w:rFonts w:ascii="Arial" w:hAnsi="Arial" w:cs="Arial"/>
              </w:rPr>
            </w:pPr>
          </w:p>
        </w:tc>
        <w:tc>
          <w:tcPr>
            <w:tcW w:w="1732" w:type="dxa"/>
          </w:tcPr>
          <w:p w14:paraId="26C56E9D" w14:textId="77777777" w:rsidR="00A40607" w:rsidRDefault="00A40607" w:rsidP="003F5F46">
            <w:pPr>
              <w:spacing w:line="276" w:lineRule="auto"/>
              <w:rPr>
                <w:rFonts w:ascii="Arial" w:hAnsi="Arial" w:cs="Arial"/>
              </w:rPr>
            </w:pPr>
          </w:p>
        </w:tc>
        <w:tc>
          <w:tcPr>
            <w:tcW w:w="1526" w:type="dxa"/>
          </w:tcPr>
          <w:p w14:paraId="26C56E9E" w14:textId="77777777" w:rsidR="00A40607" w:rsidRDefault="00A40607" w:rsidP="003F5F46">
            <w:pPr>
              <w:spacing w:line="276" w:lineRule="auto"/>
              <w:rPr>
                <w:rFonts w:ascii="Arial" w:hAnsi="Arial" w:cs="Arial"/>
              </w:rPr>
            </w:pPr>
          </w:p>
        </w:tc>
      </w:tr>
      <w:tr w:rsidR="00A40607" w14:paraId="26C56EA4" w14:textId="77777777" w:rsidTr="00A40607">
        <w:tc>
          <w:tcPr>
            <w:tcW w:w="2718" w:type="dxa"/>
          </w:tcPr>
          <w:p w14:paraId="26C56EA0" w14:textId="77777777" w:rsidR="00A40607" w:rsidRDefault="00A40607" w:rsidP="003F5F46">
            <w:pPr>
              <w:spacing w:line="276" w:lineRule="auto"/>
              <w:rPr>
                <w:rFonts w:ascii="Arial" w:hAnsi="Arial" w:cs="Arial"/>
              </w:rPr>
            </w:pPr>
          </w:p>
        </w:tc>
        <w:tc>
          <w:tcPr>
            <w:tcW w:w="3600" w:type="dxa"/>
          </w:tcPr>
          <w:p w14:paraId="26C56EA1" w14:textId="77777777" w:rsidR="00A40607" w:rsidRDefault="00A40607" w:rsidP="003F5F46">
            <w:pPr>
              <w:spacing w:line="276" w:lineRule="auto"/>
              <w:rPr>
                <w:rFonts w:ascii="Arial" w:hAnsi="Arial" w:cs="Arial"/>
              </w:rPr>
            </w:pPr>
          </w:p>
        </w:tc>
        <w:tc>
          <w:tcPr>
            <w:tcW w:w="1732" w:type="dxa"/>
          </w:tcPr>
          <w:p w14:paraId="26C56EA2" w14:textId="77777777" w:rsidR="00A40607" w:rsidRDefault="00A40607" w:rsidP="003F5F46">
            <w:pPr>
              <w:spacing w:line="276" w:lineRule="auto"/>
              <w:rPr>
                <w:rFonts w:ascii="Arial" w:hAnsi="Arial" w:cs="Arial"/>
              </w:rPr>
            </w:pPr>
          </w:p>
        </w:tc>
        <w:tc>
          <w:tcPr>
            <w:tcW w:w="1526" w:type="dxa"/>
          </w:tcPr>
          <w:p w14:paraId="26C56EA3" w14:textId="77777777" w:rsidR="00A40607" w:rsidRDefault="00A40607" w:rsidP="003F5F46">
            <w:pPr>
              <w:spacing w:line="276" w:lineRule="auto"/>
              <w:rPr>
                <w:rFonts w:ascii="Arial" w:hAnsi="Arial" w:cs="Arial"/>
              </w:rPr>
            </w:pPr>
          </w:p>
        </w:tc>
      </w:tr>
      <w:tr w:rsidR="00A40607" w14:paraId="26C56EA9" w14:textId="77777777" w:rsidTr="00A40607">
        <w:tc>
          <w:tcPr>
            <w:tcW w:w="2718" w:type="dxa"/>
          </w:tcPr>
          <w:p w14:paraId="26C56EA5" w14:textId="77777777" w:rsidR="00A40607" w:rsidRDefault="00A40607" w:rsidP="003F5F46">
            <w:pPr>
              <w:spacing w:line="276" w:lineRule="auto"/>
              <w:rPr>
                <w:rFonts w:ascii="Arial" w:hAnsi="Arial" w:cs="Arial"/>
              </w:rPr>
            </w:pPr>
          </w:p>
        </w:tc>
        <w:tc>
          <w:tcPr>
            <w:tcW w:w="3600" w:type="dxa"/>
          </w:tcPr>
          <w:p w14:paraId="26C56EA6" w14:textId="77777777" w:rsidR="00A40607" w:rsidRDefault="00A40607" w:rsidP="003F5F46">
            <w:pPr>
              <w:spacing w:line="276" w:lineRule="auto"/>
              <w:rPr>
                <w:rFonts w:ascii="Arial" w:hAnsi="Arial" w:cs="Arial"/>
              </w:rPr>
            </w:pPr>
          </w:p>
        </w:tc>
        <w:tc>
          <w:tcPr>
            <w:tcW w:w="1732" w:type="dxa"/>
          </w:tcPr>
          <w:p w14:paraId="26C56EA7" w14:textId="77777777" w:rsidR="00A40607" w:rsidRDefault="00A40607" w:rsidP="003F5F46">
            <w:pPr>
              <w:spacing w:line="276" w:lineRule="auto"/>
              <w:rPr>
                <w:rFonts w:ascii="Arial" w:hAnsi="Arial" w:cs="Arial"/>
              </w:rPr>
            </w:pPr>
          </w:p>
        </w:tc>
        <w:tc>
          <w:tcPr>
            <w:tcW w:w="1526" w:type="dxa"/>
          </w:tcPr>
          <w:p w14:paraId="26C56EA8" w14:textId="77777777" w:rsidR="00A40607" w:rsidRDefault="00A40607" w:rsidP="003F5F46">
            <w:pPr>
              <w:spacing w:line="276" w:lineRule="auto"/>
              <w:rPr>
                <w:rFonts w:ascii="Arial" w:hAnsi="Arial" w:cs="Arial"/>
              </w:rPr>
            </w:pPr>
          </w:p>
        </w:tc>
      </w:tr>
      <w:tr w:rsidR="00A40607" w14:paraId="26C56EAE" w14:textId="77777777" w:rsidTr="00A40607">
        <w:tc>
          <w:tcPr>
            <w:tcW w:w="2718" w:type="dxa"/>
          </w:tcPr>
          <w:p w14:paraId="26C56EAA" w14:textId="77777777" w:rsidR="00A40607" w:rsidRDefault="00A40607" w:rsidP="003F5F46">
            <w:pPr>
              <w:spacing w:line="276" w:lineRule="auto"/>
              <w:rPr>
                <w:rFonts w:ascii="Arial" w:hAnsi="Arial" w:cs="Arial"/>
              </w:rPr>
            </w:pPr>
          </w:p>
        </w:tc>
        <w:tc>
          <w:tcPr>
            <w:tcW w:w="3600" w:type="dxa"/>
          </w:tcPr>
          <w:p w14:paraId="26C56EAB" w14:textId="77777777" w:rsidR="00A40607" w:rsidRDefault="00A40607" w:rsidP="003F5F46">
            <w:pPr>
              <w:spacing w:line="276" w:lineRule="auto"/>
              <w:rPr>
                <w:rFonts w:ascii="Arial" w:hAnsi="Arial" w:cs="Arial"/>
              </w:rPr>
            </w:pPr>
          </w:p>
        </w:tc>
        <w:tc>
          <w:tcPr>
            <w:tcW w:w="1732" w:type="dxa"/>
          </w:tcPr>
          <w:p w14:paraId="26C56EAC" w14:textId="77777777" w:rsidR="00A40607" w:rsidRDefault="00A40607" w:rsidP="003F5F46">
            <w:pPr>
              <w:spacing w:line="276" w:lineRule="auto"/>
              <w:rPr>
                <w:rFonts w:ascii="Arial" w:hAnsi="Arial" w:cs="Arial"/>
              </w:rPr>
            </w:pPr>
          </w:p>
        </w:tc>
        <w:tc>
          <w:tcPr>
            <w:tcW w:w="1526" w:type="dxa"/>
          </w:tcPr>
          <w:p w14:paraId="26C56EAD" w14:textId="77777777" w:rsidR="00A40607" w:rsidRDefault="00A40607" w:rsidP="003F5F46">
            <w:pPr>
              <w:spacing w:line="276" w:lineRule="auto"/>
              <w:rPr>
                <w:rFonts w:ascii="Arial" w:hAnsi="Arial" w:cs="Arial"/>
              </w:rPr>
            </w:pPr>
          </w:p>
        </w:tc>
      </w:tr>
      <w:tr w:rsidR="00A40607" w14:paraId="26C56EB3" w14:textId="77777777" w:rsidTr="00A40607">
        <w:tc>
          <w:tcPr>
            <w:tcW w:w="2718" w:type="dxa"/>
          </w:tcPr>
          <w:p w14:paraId="26C56EAF" w14:textId="77777777" w:rsidR="00A40607" w:rsidRDefault="00A40607" w:rsidP="003F5F46">
            <w:pPr>
              <w:spacing w:line="276" w:lineRule="auto"/>
              <w:rPr>
                <w:rFonts w:ascii="Arial" w:hAnsi="Arial" w:cs="Arial"/>
              </w:rPr>
            </w:pPr>
          </w:p>
        </w:tc>
        <w:tc>
          <w:tcPr>
            <w:tcW w:w="3600" w:type="dxa"/>
          </w:tcPr>
          <w:p w14:paraId="26C56EB0" w14:textId="77777777" w:rsidR="00A40607" w:rsidRDefault="00A40607" w:rsidP="003F5F46">
            <w:pPr>
              <w:spacing w:line="276" w:lineRule="auto"/>
              <w:rPr>
                <w:rFonts w:ascii="Arial" w:hAnsi="Arial" w:cs="Arial"/>
              </w:rPr>
            </w:pPr>
          </w:p>
        </w:tc>
        <w:tc>
          <w:tcPr>
            <w:tcW w:w="1732" w:type="dxa"/>
          </w:tcPr>
          <w:p w14:paraId="26C56EB1" w14:textId="77777777" w:rsidR="00A40607" w:rsidRDefault="00A40607" w:rsidP="003F5F46">
            <w:pPr>
              <w:spacing w:line="276" w:lineRule="auto"/>
              <w:rPr>
                <w:rFonts w:ascii="Arial" w:hAnsi="Arial" w:cs="Arial"/>
              </w:rPr>
            </w:pPr>
          </w:p>
        </w:tc>
        <w:tc>
          <w:tcPr>
            <w:tcW w:w="1526" w:type="dxa"/>
          </w:tcPr>
          <w:p w14:paraId="26C56EB2" w14:textId="77777777" w:rsidR="00A40607" w:rsidRDefault="00A40607" w:rsidP="003F5F46">
            <w:pPr>
              <w:spacing w:line="276" w:lineRule="auto"/>
              <w:rPr>
                <w:rFonts w:ascii="Arial" w:hAnsi="Arial" w:cs="Arial"/>
              </w:rPr>
            </w:pPr>
          </w:p>
        </w:tc>
      </w:tr>
      <w:tr w:rsidR="00A40607" w14:paraId="26C56EB8" w14:textId="77777777" w:rsidTr="00A40607">
        <w:tc>
          <w:tcPr>
            <w:tcW w:w="2718" w:type="dxa"/>
          </w:tcPr>
          <w:p w14:paraId="26C56EB4" w14:textId="77777777" w:rsidR="00A40607" w:rsidRDefault="00A40607" w:rsidP="003F5F46">
            <w:pPr>
              <w:spacing w:line="276" w:lineRule="auto"/>
              <w:rPr>
                <w:rFonts w:ascii="Arial" w:hAnsi="Arial" w:cs="Arial"/>
              </w:rPr>
            </w:pPr>
          </w:p>
        </w:tc>
        <w:tc>
          <w:tcPr>
            <w:tcW w:w="3600" w:type="dxa"/>
          </w:tcPr>
          <w:p w14:paraId="26C56EB5" w14:textId="77777777" w:rsidR="00A40607" w:rsidRDefault="00A40607" w:rsidP="003F5F46">
            <w:pPr>
              <w:spacing w:line="276" w:lineRule="auto"/>
              <w:rPr>
                <w:rFonts w:ascii="Arial" w:hAnsi="Arial" w:cs="Arial"/>
              </w:rPr>
            </w:pPr>
          </w:p>
        </w:tc>
        <w:tc>
          <w:tcPr>
            <w:tcW w:w="1732" w:type="dxa"/>
          </w:tcPr>
          <w:p w14:paraId="26C56EB6" w14:textId="77777777" w:rsidR="00A40607" w:rsidRDefault="00A40607" w:rsidP="003F5F46">
            <w:pPr>
              <w:spacing w:line="276" w:lineRule="auto"/>
              <w:rPr>
                <w:rFonts w:ascii="Arial" w:hAnsi="Arial" w:cs="Arial"/>
              </w:rPr>
            </w:pPr>
          </w:p>
        </w:tc>
        <w:tc>
          <w:tcPr>
            <w:tcW w:w="1526" w:type="dxa"/>
          </w:tcPr>
          <w:p w14:paraId="26C56EB7" w14:textId="77777777" w:rsidR="00A40607" w:rsidRDefault="00A40607" w:rsidP="003F5F46">
            <w:pPr>
              <w:spacing w:line="276" w:lineRule="auto"/>
              <w:rPr>
                <w:rFonts w:ascii="Arial" w:hAnsi="Arial" w:cs="Arial"/>
              </w:rPr>
            </w:pPr>
          </w:p>
        </w:tc>
      </w:tr>
      <w:tr w:rsidR="00A40607" w14:paraId="26C56EBD" w14:textId="77777777" w:rsidTr="00A40607">
        <w:tc>
          <w:tcPr>
            <w:tcW w:w="2718" w:type="dxa"/>
          </w:tcPr>
          <w:p w14:paraId="26C56EB9" w14:textId="77777777" w:rsidR="00A40607" w:rsidRDefault="00A40607" w:rsidP="003F5F46">
            <w:pPr>
              <w:spacing w:line="276" w:lineRule="auto"/>
              <w:rPr>
                <w:rFonts w:ascii="Arial" w:hAnsi="Arial" w:cs="Arial"/>
              </w:rPr>
            </w:pPr>
          </w:p>
        </w:tc>
        <w:tc>
          <w:tcPr>
            <w:tcW w:w="3600" w:type="dxa"/>
          </w:tcPr>
          <w:p w14:paraId="26C56EBA" w14:textId="77777777" w:rsidR="00A40607" w:rsidRDefault="00A40607" w:rsidP="003F5F46">
            <w:pPr>
              <w:spacing w:line="276" w:lineRule="auto"/>
              <w:rPr>
                <w:rFonts w:ascii="Arial" w:hAnsi="Arial" w:cs="Arial"/>
              </w:rPr>
            </w:pPr>
          </w:p>
        </w:tc>
        <w:tc>
          <w:tcPr>
            <w:tcW w:w="1732" w:type="dxa"/>
          </w:tcPr>
          <w:p w14:paraId="26C56EBB" w14:textId="77777777" w:rsidR="00A40607" w:rsidRDefault="00A40607" w:rsidP="003F5F46">
            <w:pPr>
              <w:spacing w:line="276" w:lineRule="auto"/>
              <w:rPr>
                <w:rFonts w:ascii="Arial" w:hAnsi="Arial" w:cs="Arial"/>
              </w:rPr>
            </w:pPr>
          </w:p>
        </w:tc>
        <w:tc>
          <w:tcPr>
            <w:tcW w:w="1526" w:type="dxa"/>
          </w:tcPr>
          <w:p w14:paraId="26C56EBC" w14:textId="77777777" w:rsidR="00A40607" w:rsidRDefault="00A40607" w:rsidP="003F5F46">
            <w:pPr>
              <w:spacing w:line="276" w:lineRule="auto"/>
              <w:rPr>
                <w:rFonts w:ascii="Arial" w:hAnsi="Arial" w:cs="Arial"/>
              </w:rPr>
            </w:pPr>
          </w:p>
        </w:tc>
      </w:tr>
      <w:tr w:rsidR="00A40607" w14:paraId="26C56EC2" w14:textId="77777777" w:rsidTr="00A40607">
        <w:tc>
          <w:tcPr>
            <w:tcW w:w="2718" w:type="dxa"/>
          </w:tcPr>
          <w:p w14:paraId="26C56EBE" w14:textId="77777777" w:rsidR="00A40607" w:rsidRDefault="00A40607" w:rsidP="003F5F46">
            <w:pPr>
              <w:spacing w:line="276" w:lineRule="auto"/>
              <w:rPr>
                <w:rFonts w:ascii="Arial" w:hAnsi="Arial" w:cs="Arial"/>
              </w:rPr>
            </w:pPr>
          </w:p>
        </w:tc>
        <w:tc>
          <w:tcPr>
            <w:tcW w:w="3600" w:type="dxa"/>
          </w:tcPr>
          <w:p w14:paraId="26C56EBF" w14:textId="77777777" w:rsidR="00A40607" w:rsidRDefault="00A40607" w:rsidP="003F5F46">
            <w:pPr>
              <w:spacing w:line="276" w:lineRule="auto"/>
              <w:rPr>
                <w:rFonts w:ascii="Arial" w:hAnsi="Arial" w:cs="Arial"/>
              </w:rPr>
            </w:pPr>
          </w:p>
        </w:tc>
        <w:tc>
          <w:tcPr>
            <w:tcW w:w="1732" w:type="dxa"/>
          </w:tcPr>
          <w:p w14:paraId="26C56EC0" w14:textId="77777777" w:rsidR="00A40607" w:rsidRDefault="00A40607" w:rsidP="003F5F46">
            <w:pPr>
              <w:spacing w:line="276" w:lineRule="auto"/>
              <w:rPr>
                <w:rFonts w:ascii="Arial" w:hAnsi="Arial" w:cs="Arial"/>
              </w:rPr>
            </w:pPr>
          </w:p>
        </w:tc>
        <w:tc>
          <w:tcPr>
            <w:tcW w:w="1526" w:type="dxa"/>
          </w:tcPr>
          <w:p w14:paraId="26C56EC1" w14:textId="77777777" w:rsidR="00A40607" w:rsidRDefault="00A40607" w:rsidP="003F5F46">
            <w:pPr>
              <w:spacing w:line="276" w:lineRule="auto"/>
              <w:rPr>
                <w:rFonts w:ascii="Arial" w:hAnsi="Arial" w:cs="Arial"/>
              </w:rPr>
            </w:pPr>
          </w:p>
        </w:tc>
      </w:tr>
      <w:tr w:rsidR="00A40607" w14:paraId="26C56EC7" w14:textId="77777777" w:rsidTr="00A40607">
        <w:tc>
          <w:tcPr>
            <w:tcW w:w="2718" w:type="dxa"/>
          </w:tcPr>
          <w:p w14:paraId="26C56EC3" w14:textId="77777777" w:rsidR="00A40607" w:rsidRDefault="00A40607" w:rsidP="003F5F46">
            <w:pPr>
              <w:spacing w:line="276" w:lineRule="auto"/>
              <w:rPr>
                <w:rFonts w:ascii="Arial" w:hAnsi="Arial" w:cs="Arial"/>
              </w:rPr>
            </w:pPr>
          </w:p>
        </w:tc>
        <w:tc>
          <w:tcPr>
            <w:tcW w:w="3600" w:type="dxa"/>
          </w:tcPr>
          <w:p w14:paraId="26C56EC4" w14:textId="77777777" w:rsidR="00A40607" w:rsidRDefault="00A40607" w:rsidP="003F5F46">
            <w:pPr>
              <w:spacing w:line="276" w:lineRule="auto"/>
              <w:rPr>
                <w:rFonts w:ascii="Arial" w:hAnsi="Arial" w:cs="Arial"/>
              </w:rPr>
            </w:pPr>
          </w:p>
        </w:tc>
        <w:tc>
          <w:tcPr>
            <w:tcW w:w="1732" w:type="dxa"/>
          </w:tcPr>
          <w:p w14:paraId="26C56EC5" w14:textId="77777777" w:rsidR="00A40607" w:rsidRDefault="00A40607" w:rsidP="003F5F46">
            <w:pPr>
              <w:spacing w:line="276" w:lineRule="auto"/>
              <w:rPr>
                <w:rFonts w:ascii="Arial" w:hAnsi="Arial" w:cs="Arial"/>
              </w:rPr>
            </w:pPr>
          </w:p>
        </w:tc>
        <w:tc>
          <w:tcPr>
            <w:tcW w:w="1526" w:type="dxa"/>
          </w:tcPr>
          <w:p w14:paraId="26C56EC6" w14:textId="77777777" w:rsidR="00A40607" w:rsidRDefault="00A40607" w:rsidP="003F5F46">
            <w:pPr>
              <w:spacing w:line="276" w:lineRule="auto"/>
              <w:rPr>
                <w:rFonts w:ascii="Arial" w:hAnsi="Arial" w:cs="Arial"/>
              </w:rPr>
            </w:pPr>
          </w:p>
        </w:tc>
      </w:tr>
      <w:tr w:rsidR="00A40607" w14:paraId="26C56ECC" w14:textId="77777777" w:rsidTr="00A40607">
        <w:tc>
          <w:tcPr>
            <w:tcW w:w="2718" w:type="dxa"/>
          </w:tcPr>
          <w:p w14:paraId="26C56EC8" w14:textId="77777777" w:rsidR="00A40607" w:rsidRDefault="00A40607" w:rsidP="003F5F46">
            <w:pPr>
              <w:spacing w:line="276" w:lineRule="auto"/>
              <w:rPr>
                <w:rFonts w:ascii="Arial" w:hAnsi="Arial" w:cs="Arial"/>
              </w:rPr>
            </w:pPr>
          </w:p>
        </w:tc>
        <w:tc>
          <w:tcPr>
            <w:tcW w:w="3600" w:type="dxa"/>
          </w:tcPr>
          <w:p w14:paraId="26C56EC9" w14:textId="77777777" w:rsidR="00A40607" w:rsidRDefault="00A40607" w:rsidP="003F5F46">
            <w:pPr>
              <w:spacing w:line="276" w:lineRule="auto"/>
              <w:rPr>
                <w:rFonts w:ascii="Arial" w:hAnsi="Arial" w:cs="Arial"/>
              </w:rPr>
            </w:pPr>
          </w:p>
        </w:tc>
        <w:tc>
          <w:tcPr>
            <w:tcW w:w="1732" w:type="dxa"/>
          </w:tcPr>
          <w:p w14:paraId="26C56ECA" w14:textId="77777777" w:rsidR="00A40607" w:rsidRDefault="00A40607" w:rsidP="003F5F46">
            <w:pPr>
              <w:spacing w:line="276" w:lineRule="auto"/>
              <w:rPr>
                <w:rFonts w:ascii="Arial" w:hAnsi="Arial" w:cs="Arial"/>
              </w:rPr>
            </w:pPr>
          </w:p>
        </w:tc>
        <w:tc>
          <w:tcPr>
            <w:tcW w:w="1526" w:type="dxa"/>
          </w:tcPr>
          <w:p w14:paraId="26C56ECB" w14:textId="77777777" w:rsidR="00A40607" w:rsidRDefault="00A40607" w:rsidP="003F5F46">
            <w:pPr>
              <w:spacing w:line="276" w:lineRule="auto"/>
              <w:rPr>
                <w:rFonts w:ascii="Arial" w:hAnsi="Arial" w:cs="Arial"/>
              </w:rPr>
            </w:pPr>
          </w:p>
        </w:tc>
      </w:tr>
      <w:tr w:rsidR="00A40607" w14:paraId="26C56ED1" w14:textId="77777777" w:rsidTr="00A40607">
        <w:tc>
          <w:tcPr>
            <w:tcW w:w="2718" w:type="dxa"/>
          </w:tcPr>
          <w:p w14:paraId="26C56ECD" w14:textId="77777777" w:rsidR="00A40607" w:rsidRDefault="00A40607" w:rsidP="003F5F46">
            <w:pPr>
              <w:spacing w:line="276" w:lineRule="auto"/>
              <w:rPr>
                <w:rFonts w:ascii="Arial" w:hAnsi="Arial" w:cs="Arial"/>
              </w:rPr>
            </w:pPr>
          </w:p>
        </w:tc>
        <w:tc>
          <w:tcPr>
            <w:tcW w:w="3600" w:type="dxa"/>
          </w:tcPr>
          <w:p w14:paraId="26C56ECE" w14:textId="77777777" w:rsidR="00A40607" w:rsidRDefault="00A40607" w:rsidP="003F5F46">
            <w:pPr>
              <w:spacing w:line="276" w:lineRule="auto"/>
              <w:rPr>
                <w:rFonts w:ascii="Arial" w:hAnsi="Arial" w:cs="Arial"/>
              </w:rPr>
            </w:pPr>
          </w:p>
        </w:tc>
        <w:tc>
          <w:tcPr>
            <w:tcW w:w="1732" w:type="dxa"/>
          </w:tcPr>
          <w:p w14:paraId="26C56ECF" w14:textId="77777777" w:rsidR="00A40607" w:rsidRDefault="00A40607" w:rsidP="003F5F46">
            <w:pPr>
              <w:spacing w:line="276" w:lineRule="auto"/>
              <w:rPr>
                <w:rFonts w:ascii="Arial" w:hAnsi="Arial" w:cs="Arial"/>
              </w:rPr>
            </w:pPr>
          </w:p>
        </w:tc>
        <w:tc>
          <w:tcPr>
            <w:tcW w:w="1526" w:type="dxa"/>
          </w:tcPr>
          <w:p w14:paraId="26C56ED0" w14:textId="77777777" w:rsidR="00A40607" w:rsidRDefault="00A40607" w:rsidP="003F5F46">
            <w:pPr>
              <w:spacing w:line="276" w:lineRule="auto"/>
              <w:rPr>
                <w:rFonts w:ascii="Arial" w:hAnsi="Arial" w:cs="Arial"/>
              </w:rPr>
            </w:pPr>
          </w:p>
        </w:tc>
      </w:tr>
      <w:tr w:rsidR="00A40607" w14:paraId="26C56ED6" w14:textId="77777777" w:rsidTr="00A40607">
        <w:tc>
          <w:tcPr>
            <w:tcW w:w="2718" w:type="dxa"/>
          </w:tcPr>
          <w:p w14:paraId="26C56ED2" w14:textId="77777777" w:rsidR="00A40607" w:rsidRDefault="00A40607" w:rsidP="003F5F46">
            <w:pPr>
              <w:spacing w:line="276" w:lineRule="auto"/>
              <w:rPr>
                <w:rFonts w:ascii="Arial" w:hAnsi="Arial" w:cs="Arial"/>
              </w:rPr>
            </w:pPr>
          </w:p>
        </w:tc>
        <w:tc>
          <w:tcPr>
            <w:tcW w:w="3600" w:type="dxa"/>
          </w:tcPr>
          <w:p w14:paraId="26C56ED3" w14:textId="77777777" w:rsidR="00A40607" w:rsidRDefault="00A40607" w:rsidP="003F5F46">
            <w:pPr>
              <w:spacing w:line="276" w:lineRule="auto"/>
              <w:rPr>
                <w:rFonts w:ascii="Arial" w:hAnsi="Arial" w:cs="Arial"/>
              </w:rPr>
            </w:pPr>
          </w:p>
        </w:tc>
        <w:tc>
          <w:tcPr>
            <w:tcW w:w="1732" w:type="dxa"/>
          </w:tcPr>
          <w:p w14:paraId="26C56ED4" w14:textId="77777777" w:rsidR="00A40607" w:rsidRDefault="00A40607" w:rsidP="003F5F46">
            <w:pPr>
              <w:spacing w:line="276" w:lineRule="auto"/>
              <w:rPr>
                <w:rFonts w:ascii="Arial" w:hAnsi="Arial" w:cs="Arial"/>
              </w:rPr>
            </w:pPr>
          </w:p>
        </w:tc>
        <w:tc>
          <w:tcPr>
            <w:tcW w:w="1526" w:type="dxa"/>
          </w:tcPr>
          <w:p w14:paraId="26C56ED5" w14:textId="77777777" w:rsidR="00A40607" w:rsidRDefault="00A40607" w:rsidP="003F5F46">
            <w:pPr>
              <w:spacing w:line="276" w:lineRule="auto"/>
              <w:rPr>
                <w:rFonts w:ascii="Arial" w:hAnsi="Arial" w:cs="Arial"/>
              </w:rPr>
            </w:pPr>
          </w:p>
        </w:tc>
      </w:tr>
      <w:tr w:rsidR="00A40607" w14:paraId="26C56EDB" w14:textId="77777777" w:rsidTr="00A40607">
        <w:tc>
          <w:tcPr>
            <w:tcW w:w="2718" w:type="dxa"/>
          </w:tcPr>
          <w:p w14:paraId="26C56ED7" w14:textId="77777777" w:rsidR="00A40607" w:rsidRDefault="00A40607" w:rsidP="003F5F46">
            <w:pPr>
              <w:spacing w:line="276" w:lineRule="auto"/>
              <w:rPr>
                <w:rFonts w:ascii="Arial" w:hAnsi="Arial" w:cs="Arial"/>
              </w:rPr>
            </w:pPr>
          </w:p>
        </w:tc>
        <w:tc>
          <w:tcPr>
            <w:tcW w:w="3600" w:type="dxa"/>
          </w:tcPr>
          <w:p w14:paraId="26C56ED8" w14:textId="77777777" w:rsidR="00A40607" w:rsidRDefault="00A40607" w:rsidP="003F5F46">
            <w:pPr>
              <w:spacing w:line="276" w:lineRule="auto"/>
              <w:rPr>
                <w:rFonts w:ascii="Arial" w:hAnsi="Arial" w:cs="Arial"/>
              </w:rPr>
            </w:pPr>
          </w:p>
        </w:tc>
        <w:tc>
          <w:tcPr>
            <w:tcW w:w="1732" w:type="dxa"/>
          </w:tcPr>
          <w:p w14:paraId="26C56ED9" w14:textId="77777777" w:rsidR="00A40607" w:rsidRDefault="00A40607" w:rsidP="003F5F46">
            <w:pPr>
              <w:spacing w:line="276" w:lineRule="auto"/>
              <w:rPr>
                <w:rFonts w:ascii="Arial" w:hAnsi="Arial" w:cs="Arial"/>
              </w:rPr>
            </w:pPr>
          </w:p>
        </w:tc>
        <w:tc>
          <w:tcPr>
            <w:tcW w:w="1526" w:type="dxa"/>
          </w:tcPr>
          <w:p w14:paraId="26C56EDA" w14:textId="77777777" w:rsidR="00A40607" w:rsidRDefault="00A40607" w:rsidP="003F5F46">
            <w:pPr>
              <w:spacing w:line="276" w:lineRule="auto"/>
              <w:rPr>
                <w:rFonts w:ascii="Arial" w:hAnsi="Arial" w:cs="Arial"/>
              </w:rPr>
            </w:pPr>
          </w:p>
        </w:tc>
      </w:tr>
      <w:tr w:rsidR="00A40607" w14:paraId="26C56EE0" w14:textId="77777777" w:rsidTr="00A40607">
        <w:tc>
          <w:tcPr>
            <w:tcW w:w="2718" w:type="dxa"/>
          </w:tcPr>
          <w:p w14:paraId="26C56EDC" w14:textId="77777777" w:rsidR="00A40607" w:rsidRDefault="00A40607" w:rsidP="003F5F46">
            <w:pPr>
              <w:spacing w:line="276" w:lineRule="auto"/>
              <w:rPr>
                <w:rFonts w:ascii="Arial" w:hAnsi="Arial" w:cs="Arial"/>
              </w:rPr>
            </w:pPr>
          </w:p>
        </w:tc>
        <w:tc>
          <w:tcPr>
            <w:tcW w:w="3600" w:type="dxa"/>
          </w:tcPr>
          <w:p w14:paraId="26C56EDD" w14:textId="77777777" w:rsidR="00A40607" w:rsidRDefault="00A40607" w:rsidP="003F5F46">
            <w:pPr>
              <w:spacing w:line="276" w:lineRule="auto"/>
              <w:rPr>
                <w:rFonts w:ascii="Arial" w:hAnsi="Arial" w:cs="Arial"/>
              </w:rPr>
            </w:pPr>
          </w:p>
        </w:tc>
        <w:tc>
          <w:tcPr>
            <w:tcW w:w="1732" w:type="dxa"/>
          </w:tcPr>
          <w:p w14:paraId="26C56EDE" w14:textId="77777777" w:rsidR="00A40607" w:rsidRDefault="00A40607" w:rsidP="003F5F46">
            <w:pPr>
              <w:spacing w:line="276" w:lineRule="auto"/>
              <w:rPr>
                <w:rFonts w:ascii="Arial" w:hAnsi="Arial" w:cs="Arial"/>
              </w:rPr>
            </w:pPr>
          </w:p>
        </w:tc>
        <w:tc>
          <w:tcPr>
            <w:tcW w:w="1526" w:type="dxa"/>
          </w:tcPr>
          <w:p w14:paraId="26C56EDF" w14:textId="77777777" w:rsidR="00A40607" w:rsidRDefault="00A40607" w:rsidP="003F5F46">
            <w:pPr>
              <w:spacing w:line="276" w:lineRule="auto"/>
              <w:rPr>
                <w:rFonts w:ascii="Arial" w:hAnsi="Arial" w:cs="Arial"/>
              </w:rPr>
            </w:pPr>
          </w:p>
        </w:tc>
      </w:tr>
      <w:tr w:rsidR="00A40607" w14:paraId="26C56EE5" w14:textId="77777777" w:rsidTr="00A40607">
        <w:tc>
          <w:tcPr>
            <w:tcW w:w="2718" w:type="dxa"/>
          </w:tcPr>
          <w:p w14:paraId="26C56EE1" w14:textId="77777777" w:rsidR="00A40607" w:rsidRDefault="00A40607" w:rsidP="003F5F46">
            <w:pPr>
              <w:spacing w:line="276" w:lineRule="auto"/>
              <w:rPr>
                <w:rFonts w:ascii="Arial" w:hAnsi="Arial" w:cs="Arial"/>
              </w:rPr>
            </w:pPr>
          </w:p>
        </w:tc>
        <w:tc>
          <w:tcPr>
            <w:tcW w:w="3600" w:type="dxa"/>
          </w:tcPr>
          <w:p w14:paraId="26C56EE2" w14:textId="77777777" w:rsidR="00A40607" w:rsidRDefault="00A40607" w:rsidP="003F5F46">
            <w:pPr>
              <w:spacing w:line="276" w:lineRule="auto"/>
              <w:rPr>
                <w:rFonts w:ascii="Arial" w:hAnsi="Arial" w:cs="Arial"/>
              </w:rPr>
            </w:pPr>
          </w:p>
        </w:tc>
        <w:tc>
          <w:tcPr>
            <w:tcW w:w="1732" w:type="dxa"/>
          </w:tcPr>
          <w:p w14:paraId="26C56EE3" w14:textId="77777777" w:rsidR="00A40607" w:rsidRDefault="00A40607" w:rsidP="003F5F46">
            <w:pPr>
              <w:spacing w:line="276" w:lineRule="auto"/>
              <w:rPr>
                <w:rFonts w:ascii="Arial" w:hAnsi="Arial" w:cs="Arial"/>
              </w:rPr>
            </w:pPr>
          </w:p>
        </w:tc>
        <w:tc>
          <w:tcPr>
            <w:tcW w:w="1526" w:type="dxa"/>
          </w:tcPr>
          <w:p w14:paraId="26C56EE4" w14:textId="77777777" w:rsidR="00A40607" w:rsidRDefault="00A40607" w:rsidP="003F5F46">
            <w:pPr>
              <w:spacing w:line="276" w:lineRule="auto"/>
              <w:rPr>
                <w:rFonts w:ascii="Arial" w:hAnsi="Arial" w:cs="Arial"/>
              </w:rPr>
            </w:pPr>
          </w:p>
        </w:tc>
      </w:tr>
      <w:tr w:rsidR="00A40607" w14:paraId="26C56EEA" w14:textId="77777777" w:rsidTr="00A40607">
        <w:tc>
          <w:tcPr>
            <w:tcW w:w="2718" w:type="dxa"/>
          </w:tcPr>
          <w:p w14:paraId="26C56EE6" w14:textId="77777777" w:rsidR="00A40607" w:rsidRDefault="00A40607" w:rsidP="003F5F46">
            <w:pPr>
              <w:spacing w:line="276" w:lineRule="auto"/>
              <w:rPr>
                <w:rFonts w:ascii="Arial" w:hAnsi="Arial" w:cs="Arial"/>
              </w:rPr>
            </w:pPr>
          </w:p>
        </w:tc>
        <w:tc>
          <w:tcPr>
            <w:tcW w:w="3600" w:type="dxa"/>
          </w:tcPr>
          <w:p w14:paraId="26C56EE7" w14:textId="77777777" w:rsidR="00A40607" w:rsidRDefault="00A40607" w:rsidP="003F5F46">
            <w:pPr>
              <w:spacing w:line="276" w:lineRule="auto"/>
              <w:rPr>
                <w:rFonts w:ascii="Arial" w:hAnsi="Arial" w:cs="Arial"/>
              </w:rPr>
            </w:pPr>
          </w:p>
        </w:tc>
        <w:tc>
          <w:tcPr>
            <w:tcW w:w="1732" w:type="dxa"/>
          </w:tcPr>
          <w:p w14:paraId="26C56EE8" w14:textId="77777777" w:rsidR="00A40607" w:rsidRDefault="00A40607" w:rsidP="003F5F46">
            <w:pPr>
              <w:spacing w:line="276" w:lineRule="auto"/>
              <w:rPr>
                <w:rFonts w:ascii="Arial" w:hAnsi="Arial" w:cs="Arial"/>
              </w:rPr>
            </w:pPr>
          </w:p>
        </w:tc>
        <w:tc>
          <w:tcPr>
            <w:tcW w:w="1526" w:type="dxa"/>
          </w:tcPr>
          <w:p w14:paraId="26C56EE9" w14:textId="77777777" w:rsidR="00A40607" w:rsidRDefault="00A40607" w:rsidP="003F5F46">
            <w:pPr>
              <w:spacing w:line="276" w:lineRule="auto"/>
              <w:rPr>
                <w:rFonts w:ascii="Arial" w:hAnsi="Arial" w:cs="Arial"/>
              </w:rPr>
            </w:pPr>
          </w:p>
        </w:tc>
      </w:tr>
      <w:tr w:rsidR="00A40607" w14:paraId="26C56EEF" w14:textId="77777777" w:rsidTr="00A40607">
        <w:tc>
          <w:tcPr>
            <w:tcW w:w="2718" w:type="dxa"/>
          </w:tcPr>
          <w:p w14:paraId="26C56EEB" w14:textId="77777777" w:rsidR="00A40607" w:rsidRDefault="00A40607" w:rsidP="003F5F46">
            <w:pPr>
              <w:spacing w:line="276" w:lineRule="auto"/>
              <w:rPr>
                <w:rFonts w:ascii="Arial" w:hAnsi="Arial" w:cs="Arial"/>
              </w:rPr>
            </w:pPr>
          </w:p>
        </w:tc>
        <w:tc>
          <w:tcPr>
            <w:tcW w:w="3600" w:type="dxa"/>
          </w:tcPr>
          <w:p w14:paraId="26C56EEC" w14:textId="77777777" w:rsidR="00A40607" w:rsidRDefault="00A40607" w:rsidP="003F5F46">
            <w:pPr>
              <w:spacing w:line="276" w:lineRule="auto"/>
              <w:rPr>
                <w:rFonts w:ascii="Arial" w:hAnsi="Arial" w:cs="Arial"/>
              </w:rPr>
            </w:pPr>
          </w:p>
        </w:tc>
        <w:tc>
          <w:tcPr>
            <w:tcW w:w="1732" w:type="dxa"/>
          </w:tcPr>
          <w:p w14:paraId="26C56EED" w14:textId="77777777" w:rsidR="00A40607" w:rsidRDefault="00A40607" w:rsidP="003F5F46">
            <w:pPr>
              <w:spacing w:line="276" w:lineRule="auto"/>
              <w:rPr>
                <w:rFonts w:ascii="Arial" w:hAnsi="Arial" w:cs="Arial"/>
              </w:rPr>
            </w:pPr>
          </w:p>
        </w:tc>
        <w:tc>
          <w:tcPr>
            <w:tcW w:w="1526" w:type="dxa"/>
          </w:tcPr>
          <w:p w14:paraId="26C56EEE" w14:textId="77777777" w:rsidR="00A40607" w:rsidRDefault="00A40607" w:rsidP="003F5F46">
            <w:pPr>
              <w:spacing w:line="276" w:lineRule="auto"/>
              <w:rPr>
                <w:rFonts w:ascii="Arial" w:hAnsi="Arial" w:cs="Arial"/>
              </w:rPr>
            </w:pPr>
          </w:p>
        </w:tc>
      </w:tr>
      <w:tr w:rsidR="00A40607" w14:paraId="26C56EF4" w14:textId="77777777" w:rsidTr="00A40607">
        <w:tc>
          <w:tcPr>
            <w:tcW w:w="2718" w:type="dxa"/>
          </w:tcPr>
          <w:p w14:paraId="26C56EF0" w14:textId="77777777" w:rsidR="00A40607" w:rsidRDefault="00A40607" w:rsidP="003F5F46">
            <w:pPr>
              <w:spacing w:line="276" w:lineRule="auto"/>
              <w:rPr>
                <w:rFonts w:ascii="Arial" w:hAnsi="Arial" w:cs="Arial"/>
              </w:rPr>
            </w:pPr>
          </w:p>
        </w:tc>
        <w:tc>
          <w:tcPr>
            <w:tcW w:w="3600" w:type="dxa"/>
          </w:tcPr>
          <w:p w14:paraId="26C56EF1" w14:textId="77777777" w:rsidR="00A40607" w:rsidRDefault="00A40607" w:rsidP="003F5F46">
            <w:pPr>
              <w:spacing w:line="276" w:lineRule="auto"/>
              <w:rPr>
                <w:rFonts w:ascii="Arial" w:hAnsi="Arial" w:cs="Arial"/>
              </w:rPr>
            </w:pPr>
          </w:p>
        </w:tc>
        <w:tc>
          <w:tcPr>
            <w:tcW w:w="1732" w:type="dxa"/>
          </w:tcPr>
          <w:p w14:paraId="26C56EF2" w14:textId="77777777" w:rsidR="00A40607" w:rsidRDefault="00A40607" w:rsidP="003F5F46">
            <w:pPr>
              <w:spacing w:line="276" w:lineRule="auto"/>
              <w:rPr>
                <w:rFonts w:ascii="Arial" w:hAnsi="Arial" w:cs="Arial"/>
              </w:rPr>
            </w:pPr>
          </w:p>
        </w:tc>
        <w:tc>
          <w:tcPr>
            <w:tcW w:w="1526" w:type="dxa"/>
          </w:tcPr>
          <w:p w14:paraId="26C56EF3" w14:textId="77777777" w:rsidR="00A40607" w:rsidRDefault="00A40607" w:rsidP="003F5F46">
            <w:pPr>
              <w:spacing w:line="276" w:lineRule="auto"/>
              <w:rPr>
                <w:rFonts w:ascii="Arial" w:hAnsi="Arial" w:cs="Arial"/>
              </w:rPr>
            </w:pPr>
          </w:p>
        </w:tc>
      </w:tr>
      <w:tr w:rsidR="00A40607" w14:paraId="26C56EF9" w14:textId="77777777" w:rsidTr="00A40607">
        <w:tc>
          <w:tcPr>
            <w:tcW w:w="2718" w:type="dxa"/>
          </w:tcPr>
          <w:p w14:paraId="26C56EF5" w14:textId="77777777" w:rsidR="00A40607" w:rsidRDefault="00A40607" w:rsidP="003F5F46">
            <w:pPr>
              <w:spacing w:line="276" w:lineRule="auto"/>
              <w:rPr>
                <w:rFonts w:ascii="Arial" w:hAnsi="Arial" w:cs="Arial"/>
              </w:rPr>
            </w:pPr>
          </w:p>
        </w:tc>
        <w:tc>
          <w:tcPr>
            <w:tcW w:w="3600" w:type="dxa"/>
          </w:tcPr>
          <w:p w14:paraId="26C56EF6" w14:textId="77777777" w:rsidR="00A40607" w:rsidRDefault="00A40607" w:rsidP="003F5F46">
            <w:pPr>
              <w:spacing w:line="276" w:lineRule="auto"/>
              <w:rPr>
                <w:rFonts w:ascii="Arial" w:hAnsi="Arial" w:cs="Arial"/>
              </w:rPr>
            </w:pPr>
          </w:p>
        </w:tc>
        <w:tc>
          <w:tcPr>
            <w:tcW w:w="1732" w:type="dxa"/>
          </w:tcPr>
          <w:p w14:paraId="26C56EF7" w14:textId="77777777" w:rsidR="00A40607" w:rsidRDefault="00A40607" w:rsidP="003F5F46">
            <w:pPr>
              <w:spacing w:line="276" w:lineRule="auto"/>
              <w:rPr>
                <w:rFonts w:ascii="Arial" w:hAnsi="Arial" w:cs="Arial"/>
              </w:rPr>
            </w:pPr>
          </w:p>
        </w:tc>
        <w:tc>
          <w:tcPr>
            <w:tcW w:w="1526" w:type="dxa"/>
          </w:tcPr>
          <w:p w14:paraId="26C56EF8" w14:textId="77777777" w:rsidR="00A40607" w:rsidRDefault="00A40607" w:rsidP="003F5F46">
            <w:pPr>
              <w:spacing w:line="276" w:lineRule="auto"/>
              <w:rPr>
                <w:rFonts w:ascii="Arial" w:hAnsi="Arial" w:cs="Arial"/>
              </w:rPr>
            </w:pPr>
          </w:p>
        </w:tc>
      </w:tr>
      <w:tr w:rsidR="00A40607" w14:paraId="26C56EFE" w14:textId="77777777" w:rsidTr="00A40607">
        <w:tc>
          <w:tcPr>
            <w:tcW w:w="2718" w:type="dxa"/>
          </w:tcPr>
          <w:p w14:paraId="26C56EFA" w14:textId="77777777" w:rsidR="00A40607" w:rsidRDefault="00A40607" w:rsidP="003F5F46">
            <w:pPr>
              <w:spacing w:line="276" w:lineRule="auto"/>
              <w:rPr>
                <w:rFonts w:ascii="Arial" w:hAnsi="Arial" w:cs="Arial"/>
              </w:rPr>
            </w:pPr>
          </w:p>
        </w:tc>
        <w:tc>
          <w:tcPr>
            <w:tcW w:w="3600" w:type="dxa"/>
          </w:tcPr>
          <w:p w14:paraId="26C56EFB" w14:textId="77777777" w:rsidR="00A40607" w:rsidRDefault="00A40607" w:rsidP="003F5F46">
            <w:pPr>
              <w:spacing w:line="276" w:lineRule="auto"/>
              <w:rPr>
                <w:rFonts w:ascii="Arial" w:hAnsi="Arial" w:cs="Arial"/>
              </w:rPr>
            </w:pPr>
          </w:p>
        </w:tc>
        <w:tc>
          <w:tcPr>
            <w:tcW w:w="1732" w:type="dxa"/>
          </w:tcPr>
          <w:p w14:paraId="26C56EFC" w14:textId="77777777" w:rsidR="00A40607" w:rsidRDefault="00A40607" w:rsidP="003F5F46">
            <w:pPr>
              <w:spacing w:line="276" w:lineRule="auto"/>
              <w:rPr>
                <w:rFonts w:ascii="Arial" w:hAnsi="Arial" w:cs="Arial"/>
              </w:rPr>
            </w:pPr>
          </w:p>
        </w:tc>
        <w:tc>
          <w:tcPr>
            <w:tcW w:w="1526" w:type="dxa"/>
          </w:tcPr>
          <w:p w14:paraId="26C56EFD" w14:textId="77777777" w:rsidR="00A40607" w:rsidRDefault="00A40607" w:rsidP="003F5F46">
            <w:pPr>
              <w:spacing w:line="276" w:lineRule="auto"/>
              <w:rPr>
                <w:rFonts w:ascii="Arial" w:hAnsi="Arial" w:cs="Arial"/>
              </w:rPr>
            </w:pPr>
          </w:p>
        </w:tc>
      </w:tr>
      <w:tr w:rsidR="00A40607" w14:paraId="26C56F03" w14:textId="77777777" w:rsidTr="00A40607">
        <w:tc>
          <w:tcPr>
            <w:tcW w:w="2718" w:type="dxa"/>
          </w:tcPr>
          <w:p w14:paraId="26C56EFF" w14:textId="77777777" w:rsidR="00A40607" w:rsidRDefault="00A40607" w:rsidP="003F5F46">
            <w:pPr>
              <w:spacing w:line="276" w:lineRule="auto"/>
              <w:rPr>
                <w:rFonts w:ascii="Arial" w:hAnsi="Arial" w:cs="Arial"/>
              </w:rPr>
            </w:pPr>
          </w:p>
        </w:tc>
        <w:tc>
          <w:tcPr>
            <w:tcW w:w="3600" w:type="dxa"/>
          </w:tcPr>
          <w:p w14:paraId="26C56F00" w14:textId="77777777" w:rsidR="00A40607" w:rsidRDefault="00A40607" w:rsidP="003F5F46">
            <w:pPr>
              <w:spacing w:line="276" w:lineRule="auto"/>
              <w:rPr>
                <w:rFonts w:ascii="Arial" w:hAnsi="Arial" w:cs="Arial"/>
              </w:rPr>
            </w:pPr>
          </w:p>
        </w:tc>
        <w:tc>
          <w:tcPr>
            <w:tcW w:w="1732" w:type="dxa"/>
          </w:tcPr>
          <w:p w14:paraId="26C56F01" w14:textId="77777777" w:rsidR="00A40607" w:rsidRDefault="00A40607" w:rsidP="003F5F46">
            <w:pPr>
              <w:spacing w:line="276" w:lineRule="auto"/>
              <w:rPr>
                <w:rFonts w:ascii="Arial" w:hAnsi="Arial" w:cs="Arial"/>
              </w:rPr>
            </w:pPr>
          </w:p>
        </w:tc>
        <w:tc>
          <w:tcPr>
            <w:tcW w:w="1526" w:type="dxa"/>
          </w:tcPr>
          <w:p w14:paraId="26C56F02" w14:textId="77777777" w:rsidR="00A40607" w:rsidRDefault="00A40607" w:rsidP="003F5F46">
            <w:pPr>
              <w:spacing w:line="276" w:lineRule="auto"/>
              <w:rPr>
                <w:rFonts w:ascii="Arial" w:hAnsi="Arial" w:cs="Arial"/>
              </w:rPr>
            </w:pPr>
          </w:p>
        </w:tc>
      </w:tr>
      <w:tr w:rsidR="00A40607" w14:paraId="26C56F08" w14:textId="77777777" w:rsidTr="00A40607">
        <w:tc>
          <w:tcPr>
            <w:tcW w:w="2718" w:type="dxa"/>
          </w:tcPr>
          <w:p w14:paraId="26C56F04" w14:textId="77777777" w:rsidR="00A40607" w:rsidRDefault="00A40607" w:rsidP="003F5F46">
            <w:pPr>
              <w:spacing w:line="276" w:lineRule="auto"/>
              <w:rPr>
                <w:rFonts w:ascii="Arial" w:hAnsi="Arial" w:cs="Arial"/>
              </w:rPr>
            </w:pPr>
          </w:p>
        </w:tc>
        <w:tc>
          <w:tcPr>
            <w:tcW w:w="3600" w:type="dxa"/>
          </w:tcPr>
          <w:p w14:paraId="26C56F05" w14:textId="77777777" w:rsidR="00A40607" w:rsidRDefault="00A40607" w:rsidP="003F5F46">
            <w:pPr>
              <w:spacing w:line="276" w:lineRule="auto"/>
              <w:rPr>
                <w:rFonts w:ascii="Arial" w:hAnsi="Arial" w:cs="Arial"/>
              </w:rPr>
            </w:pPr>
          </w:p>
        </w:tc>
        <w:tc>
          <w:tcPr>
            <w:tcW w:w="1732" w:type="dxa"/>
          </w:tcPr>
          <w:p w14:paraId="26C56F06" w14:textId="77777777" w:rsidR="00A40607" w:rsidRDefault="00A40607" w:rsidP="003F5F46">
            <w:pPr>
              <w:spacing w:line="276" w:lineRule="auto"/>
              <w:rPr>
                <w:rFonts w:ascii="Arial" w:hAnsi="Arial" w:cs="Arial"/>
              </w:rPr>
            </w:pPr>
          </w:p>
        </w:tc>
        <w:tc>
          <w:tcPr>
            <w:tcW w:w="1526" w:type="dxa"/>
          </w:tcPr>
          <w:p w14:paraId="26C56F07" w14:textId="77777777" w:rsidR="00A40607" w:rsidRDefault="00A40607" w:rsidP="003F5F46">
            <w:pPr>
              <w:spacing w:line="276" w:lineRule="auto"/>
              <w:rPr>
                <w:rFonts w:ascii="Arial" w:hAnsi="Arial" w:cs="Arial"/>
              </w:rPr>
            </w:pPr>
          </w:p>
        </w:tc>
      </w:tr>
      <w:tr w:rsidR="00A40607" w14:paraId="26C56F0D" w14:textId="77777777" w:rsidTr="00A40607">
        <w:tc>
          <w:tcPr>
            <w:tcW w:w="2718" w:type="dxa"/>
          </w:tcPr>
          <w:p w14:paraId="26C56F09" w14:textId="77777777" w:rsidR="00A40607" w:rsidRDefault="00A40607" w:rsidP="003F5F46">
            <w:pPr>
              <w:spacing w:line="276" w:lineRule="auto"/>
              <w:rPr>
                <w:rFonts w:ascii="Arial" w:hAnsi="Arial" w:cs="Arial"/>
              </w:rPr>
            </w:pPr>
          </w:p>
        </w:tc>
        <w:tc>
          <w:tcPr>
            <w:tcW w:w="3600" w:type="dxa"/>
          </w:tcPr>
          <w:p w14:paraId="26C56F0A" w14:textId="77777777" w:rsidR="00A40607" w:rsidRDefault="00A40607" w:rsidP="003F5F46">
            <w:pPr>
              <w:spacing w:line="276" w:lineRule="auto"/>
              <w:rPr>
                <w:rFonts w:ascii="Arial" w:hAnsi="Arial" w:cs="Arial"/>
              </w:rPr>
            </w:pPr>
          </w:p>
        </w:tc>
        <w:tc>
          <w:tcPr>
            <w:tcW w:w="1732" w:type="dxa"/>
          </w:tcPr>
          <w:p w14:paraId="26C56F0B" w14:textId="77777777" w:rsidR="00A40607" w:rsidRDefault="00A40607" w:rsidP="003F5F46">
            <w:pPr>
              <w:spacing w:line="276" w:lineRule="auto"/>
              <w:rPr>
                <w:rFonts w:ascii="Arial" w:hAnsi="Arial" w:cs="Arial"/>
              </w:rPr>
            </w:pPr>
          </w:p>
        </w:tc>
        <w:tc>
          <w:tcPr>
            <w:tcW w:w="1526" w:type="dxa"/>
          </w:tcPr>
          <w:p w14:paraId="26C56F0C" w14:textId="77777777" w:rsidR="00A40607" w:rsidRDefault="00A40607" w:rsidP="003F5F46">
            <w:pPr>
              <w:spacing w:line="276" w:lineRule="auto"/>
              <w:rPr>
                <w:rFonts w:ascii="Arial" w:hAnsi="Arial" w:cs="Arial"/>
              </w:rPr>
            </w:pPr>
          </w:p>
        </w:tc>
      </w:tr>
      <w:tr w:rsidR="00A40607" w14:paraId="26C56F12" w14:textId="77777777" w:rsidTr="00A40607">
        <w:tc>
          <w:tcPr>
            <w:tcW w:w="2718" w:type="dxa"/>
          </w:tcPr>
          <w:p w14:paraId="26C56F0E" w14:textId="77777777" w:rsidR="00A40607" w:rsidRDefault="00A40607" w:rsidP="003F5F46">
            <w:pPr>
              <w:spacing w:line="276" w:lineRule="auto"/>
              <w:rPr>
                <w:rFonts w:ascii="Arial" w:hAnsi="Arial" w:cs="Arial"/>
              </w:rPr>
            </w:pPr>
          </w:p>
        </w:tc>
        <w:tc>
          <w:tcPr>
            <w:tcW w:w="3600" w:type="dxa"/>
          </w:tcPr>
          <w:p w14:paraId="26C56F0F" w14:textId="77777777" w:rsidR="00A40607" w:rsidRDefault="00A40607" w:rsidP="003F5F46">
            <w:pPr>
              <w:spacing w:line="276" w:lineRule="auto"/>
              <w:rPr>
                <w:rFonts w:ascii="Arial" w:hAnsi="Arial" w:cs="Arial"/>
              </w:rPr>
            </w:pPr>
          </w:p>
        </w:tc>
        <w:tc>
          <w:tcPr>
            <w:tcW w:w="1732" w:type="dxa"/>
          </w:tcPr>
          <w:p w14:paraId="26C56F10" w14:textId="77777777" w:rsidR="00A40607" w:rsidRDefault="00A40607" w:rsidP="003F5F46">
            <w:pPr>
              <w:spacing w:line="276" w:lineRule="auto"/>
              <w:rPr>
                <w:rFonts w:ascii="Arial" w:hAnsi="Arial" w:cs="Arial"/>
              </w:rPr>
            </w:pPr>
          </w:p>
        </w:tc>
        <w:tc>
          <w:tcPr>
            <w:tcW w:w="1526" w:type="dxa"/>
          </w:tcPr>
          <w:p w14:paraId="26C56F11" w14:textId="77777777" w:rsidR="00A40607" w:rsidRDefault="00A40607" w:rsidP="003F5F46">
            <w:pPr>
              <w:spacing w:line="276" w:lineRule="auto"/>
              <w:rPr>
                <w:rFonts w:ascii="Arial" w:hAnsi="Arial" w:cs="Arial"/>
              </w:rPr>
            </w:pPr>
          </w:p>
        </w:tc>
      </w:tr>
      <w:tr w:rsidR="00A40607" w14:paraId="26C56F17" w14:textId="77777777" w:rsidTr="00A40607">
        <w:tc>
          <w:tcPr>
            <w:tcW w:w="2718" w:type="dxa"/>
          </w:tcPr>
          <w:p w14:paraId="26C56F13" w14:textId="77777777" w:rsidR="00A40607" w:rsidRDefault="00A40607" w:rsidP="003F5F46">
            <w:pPr>
              <w:spacing w:line="276" w:lineRule="auto"/>
              <w:rPr>
                <w:rFonts w:ascii="Arial" w:hAnsi="Arial" w:cs="Arial"/>
              </w:rPr>
            </w:pPr>
          </w:p>
        </w:tc>
        <w:tc>
          <w:tcPr>
            <w:tcW w:w="3600" w:type="dxa"/>
          </w:tcPr>
          <w:p w14:paraId="26C56F14" w14:textId="77777777" w:rsidR="00A40607" w:rsidRDefault="00A40607" w:rsidP="003F5F46">
            <w:pPr>
              <w:spacing w:line="276" w:lineRule="auto"/>
              <w:rPr>
                <w:rFonts w:ascii="Arial" w:hAnsi="Arial" w:cs="Arial"/>
              </w:rPr>
            </w:pPr>
          </w:p>
        </w:tc>
        <w:tc>
          <w:tcPr>
            <w:tcW w:w="1732" w:type="dxa"/>
          </w:tcPr>
          <w:p w14:paraId="26C56F15" w14:textId="77777777" w:rsidR="00A40607" w:rsidRDefault="00A40607" w:rsidP="003F5F46">
            <w:pPr>
              <w:spacing w:line="276" w:lineRule="auto"/>
              <w:rPr>
                <w:rFonts w:ascii="Arial" w:hAnsi="Arial" w:cs="Arial"/>
              </w:rPr>
            </w:pPr>
          </w:p>
        </w:tc>
        <w:tc>
          <w:tcPr>
            <w:tcW w:w="1526" w:type="dxa"/>
          </w:tcPr>
          <w:p w14:paraId="26C56F16" w14:textId="77777777" w:rsidR="00A40607" w:rsidRDefault="00A40607" w:rsidP="003F5F46">
            <w:pPr>
              <w:spacing w:line="276" w:lineRule="auto"/>
              <w:rPr>
                <w:rFonts w:ascii="Arial" w:hAnsi="Arial" w:cs="Arial"/>
              </w:rPr>
            </w:pPr>
          </w:p>
        </w:tc>
      </w:tr>
      <w:tr w:rsidR="00A40607" w14:paraId="26C56F1C" w14:textId="77777777" w:rsidTr="00A40607">
        <w:tc>
          <w:tcPr>
            <w:tcW w:w="2718" w:type="dxa"/>
          </w:tcPr>
          <w:p w14:paraId="26C56F18" w14:textId="77777777" w:rsidR="00A40607" w:rsidRDefault="00A40607" w:rsidP="003F5F46">
            <w:pPr>
              <w:spacing w:line="276" w:lineRule="auto"/>
              <w:rPr>
                <w:rFonts w:ascii="Arial" w:hAnsi="Arial" w:cs="Arial"/>
              </w:rPr>
            </w:pPr>
          </w:p>
        </w:tc>
        <w:tc>
          <w:tcPr>
            <w:tcW w:w="3600" w:type="dxa"/>
          </w:tcPr>
          <w:p w14:paraId="26C56F19" w14:textId="77777777" w:rsidR="00A40607" w:rsidRDefault="00A40607" w:rsidP="003F5F46">
            <w:pPr>
              <w:spacing w:line="276" w:lineRule="auto"/>
              <w:rPr>
                <w:rFonts w:ascii="Arial" w:hAnsi="Arial" w:cs="Arial"/>
              </w:rPr>
            </w:pPr>
          </w:p>
        </w:tc>
        <w:tc>
          <w:tcPr>
            <w:tcW w:w="1732" w:type="dxa"/>
          </w:tcPr>
          <w:p w14:paraId="26C56F1A" w14:textId="77777777" w:rsidR="00A40607" w:rsidRDefault="00A40607" w:rsidP="003F5F46">
            <w:pPr>
              <w:spacing w:line="276" w:lineRule="auto"/>
              <w:rPr>
                <w:rFonts w:ascii="Arial" w:hAnsi="Arial" w:cs="Arial"/>
              </w:rPr>
            </w:pPr>
          </w:p>
        </w:tc>
        <w:tc>
          <w:tcPr>
            <w:tcW w:w="1526" w:type="dxa"/>
          </w:tcPr>
          <w:p w14:paraId="26C56F1B" w14:textId="77777777" w:rsidR="00A40607" w:rsidRDefault="00A40607" w:rsidP="003F5F46">
            <w:pPr>
              <w:spacing w:line="276" w:lineRule="auto"/>
              <w:rPr>
                <w:rFonts w:ascii="Arial" w:hAnsi="Arial" w:cs="Arial"/>
              </w:rPr>
            </w:pPr>
          </w:p>
        </w:tc>
      </w:tr>
      <w:tr w:rsidR="00A40607" w14:paraId="26C56F21" w14:textId="77777777" w:rsidTr="00A40607">
        <w:tc>
          <w:tcPr>
            <w:tcW w:w="2718" w:type="dxa"/>
          </w:tcPr>
          <w:p w14:paraId="26C56F1D" w14:textId="77777777" w:rsidR="00A40607" w:rsidRDefault="00A40607" w:rsidP="003F5F46">
            <w:pPr>
              <w:spacing w:line="276" w:lineRule="auto"/>
              <w:rPr>
                <w:rFonts w:ascii="Arial" w:hAnsi="Arial" w:cs="Arial"/>
              </w:rPr>
            </w:pPr>
          </w:p>
        </w:tc>
        <w:tc>
          <w:tcPr>
            <w:tcW w:w="3600" w:type="dxa"/>
          </w:tcPr>
          <w:p w14:paraId="26C56F1E" w14:textId="77777777" w:rsidR="00A40607" w:rsidRDefault="00A40607" w:rsidP="003F5F46">
            <w:pPr>
              <w:spacing w:line="276" w:lineRule="auto"/>
              <w:rPr>
                <w:rFonts w:ascii="Arial" w:hAnsi="Arial" w:cs="Arial"/>
              </w:rPr>
            </w:pPr>
          </w:p>
        </w:tc>
        <w:tc>
          <w:tcPr>
            <w:tcW w:w="1732" w:type="dxa"/>
          </w:tcPr>
          <w:p w14:paraId="26C56F1F" w14:textId="77777777" w:rsidR="00A40607" w:rsidRDefault="00A40607" w:rsidP="003F5F46">
            <w:pPr>
              <w:spacing w:line="276" w:lineRule="auto"/>
              <w:rPr>
                <w:rFonts w:ascii="Arial" w:hAnsi="Arial" w:cs="Arial"/>
              </w:rPr>
            </w:pPr>
          </w:p>
        </w:tc>
        <w:tc>
          <w:tcPr>
            <w:tcW w:w="1526" w:type="dxa"/>
          </w:tcPr>
          <w:p w14:paraId="26C56F20" w14:textId="77777777" w:rsidR="00A40607" w:rsidRDefault="00A40607" w:rsidP="003F5F46">
            <w:pPr>
              <w:spacing w:line="276" w:lineRule="auto"/>
              <w:rPr>
                <w:rFonts w:ascii="Arial" w:hAnsi="Arial" w:cs="Arial"/>
              </w:rPr>
            </w:pPr>
          </w:p>
        </w:tc>
      </w:tr>
      <w:tr w:rsidR="00A40607" w14:paraId="26C56F26" w14:textId="77777777" w:rsidTr="00A40607">
        <w:tc>
          <w:tcPr>
            <w:tcW w:w="2718" w:type="dxa"/>
          </w:tcPr>
          <w:p w14:paraId="26C56F22" w14:textId="77777777" w:rsidR="00A40607" w:rsidRDefault="00A40607" w:rsidP="003F5F46">
            <w:pPr>
              <w:spacing w:line="276" w:lineRule="auto"/>
              <w:rPr>
                <w:rFonts w:ascii="Arial" w:hAnsi="Arial" w:cs="Arial"/>
              </w:rPr>
            </w:pPr>
          </w:p>
        </w:tc>
        <w:tc>
          <w:tcPr>
            <w:tcW w:w="3600" w:type="dxa"/>
          </w:tcPr>
          <w:p w14:paraId="26C56F23" w14:textId="77777777" w:rsidR="00A40607" w:rsidRDefault="00A40607" w:rsidP="003F5F46">
            <w:pPr>
              <w:spacing w:line="276" w:lineRule="auto"/>
              <w:rPr>
                <w:rFonts w:ascii="Arial" w:hAnsi="Arial" w:cs="Arial"/>
              </w:rPr>
            </w:pPr>
          </w:p>
        </w:tc>
        <w:tc>
          <w:tcPr>
            <w:tcW w:w="1732" w:type="dxa"/>
          </w:tcPr>
          <w:p w14:paraId="26C56F24" w14:textId="77777777" w:rsidR="00A40607" w:rsidRDefault="00A40607" w:rsidP="003F5F46">
            <w:pPr>
              <w:spacing w:line="276" w:lineRule="auto"/>
              <w:rPr>
                <w:rFonts w:ascii="Arial" w:hAnsi="Arial" w:cs="Arial"/>
              </w:rPr>
            </w:pPr>
          </w:p>
        </w:tc>
        <w:tc>
          <w:tcPr>
            <w:tcW w:w="1526" w:type="dxa"/>
          </w:tcPr>
          <w:p w14:paraId="26C56F25" w14:textId="77777777" w:rsidR="00A40607" w:rsidRDefault="00A40607" w:rsidP="003F5F46">
            <w:pPr>
              <w:spacing w:line="276" w:lineRule="auto"/>
              <w:rPr>
                <w:rFonts w:ascii="Arial" w:hAnsi="Arial" w:cs="Arial"/>
              </w:rPr>
            </w:pPr>
          </w:p>
        </w:tc>
      </w:tr>
      <w:tr w:rsidR="00A40607" w14:paraId="26C56F2B" w14:textId="77777777" w:rsidTr="00A40607">
        <w:tc>
          <w:tcPr>
            <w:tcW w:w="2718" w:type="dxa"/>
          </w:tcPr>
          <w:p w14:paraId="26C56F27" w14:textId="77777777" w:rsidR="00A40607" w:rsidRDefault="00A40607" w:rsidP="003F5F46">
            <w:pPr>
              <w:spacing w:line="276" w:lineRule="auto"/>
              <w:rPr>
                <w:rFonts w:ascii="Arial" w:hAnsi="Arial" w:cs="Arial"/>
              </w:rPr>
            </w:pPr>
          </w:p>
        </w:tc>
        <w:tc>
          <w:tcPr>
            <w:tcW w:w="3600" w:type="dxa"/>
          </w:tcPr>
          <w:p w14:paraId="26C56F28" w14:textId="77777777" w:rsidR="00A40607" w:rsidRDefault="00A40607" w:rsidP="003F5F46">
            <w:pPr>
              <w:spacing w:line="276" w:lineRule="auto"/>
              <w:rPr>
                <w:rFonts w:ascii="Arial" w:hAnsi="Arial" w:cs="Arial"/>
              </w:rPr>
            </w:pPr>
          </w:p>
        </w:tc>
        <w:tc>
          <w:tcPr>
            <w:tcW w:w="1732" w:type="dxa"/>
          </w:tcPr>
          <w:p w14:paraId="26C56F29" w14:textId="77777777" w:rsidR="00A40607" w:rsidRDefault="00A40607" w:rsidP="003F5F46">
            <w:pPr>
              <w:spacing w:line="276" w:lineRule="auto"/>
              <w:rPr>
                <w:rFonts w:ascii="Arial" w:hAnsi="Arial" w:cs="Arial"/>
              </w:rPr>
            </w:pPr>
          </w:p>
        </w:tc>
        <w:tc>
          <w:tcPr>
            <w:tcW w:w="1526" w:type="dxa"/>
          </w:tcPr>
          <w:p w14:paraId="26C56F2A" w14:textId="77777777" w:rsidR="00A40607" w:rsidRDefault="00A40607" w:rsidP="003F5F46">
            <w:pPr>
              <w:spacing w:line="276" w:lineRule="auto"/>
              <w:rPr>
                <w:rFonts w:ascii="Arial" w:hAnsi="Arial" w:cs="Arial"/>
              </w:rPr>
            </w:pPr>
          </w:p>
        </w:tc>
      </w:tr>
      <w:tr w:rsidR="00A40607" w14:paraId="26C56F30" w14:textId="77777777" w:rsidTr="00A40607">
        <w:tc>
          <w:tcPr>
            <w:tcW w:w="2718" w:type="dxa"/>
          </w:tcPr>
          <w:p w14:paraId="26C56F2C" w14:textId="77777777" w:rsidR="00A40607" w:rsidRDefault="00A40607" w:rsidP="003F5F46">
            <w:pPr>
              <w:spacing w:line="276" w:lineRule="auto"/>
              <w:rPr>
                <w:rFonts w:ascii="Arial" w:hAnsi="Arial" w:cs="Arial"/>
              </w:rPr>
            </w:pPr>
          </w:p>
        </w:tc>
        <w:tc>
          <w:tcPr>
            <w:tcW w:w="3600" w:type="dxa"/>
          </w:tcPr>
          <w:p w14:paraId="26C56F2D" w14:textId="77777777" w:rsidR="00A40607" w:rsidRDefault="00A40607" w:rsidP="003F5F46">
            <w:pPr>
              <w:spacing w:line="276" w:lineRule="auto"/>
              <w:rPr>
                <w:rFonts w:ascii="Arial" w:hAnsi="Arial" w:cs="Arial"/>
              </w:rPr>
            </w:pPr>
          </w:p>
        </w:tc>
        <w:tc>
          <w:tcPr>
            <w:tcW w:w="1732" w:type="dxa"/>
          </w:tcPr>
          <w:p w14:paraId="26C56F2E" w14:textId="77777777" w:rsidR="00A40607" w:rsidRDefault="00A40607" w:rsidP="003F5F46">
            <w:pPr>
              <w:spacing w:line="276" w:lineRule="auto"/>
              <w:rPr>
                <w:rFonts w:ascii="Arial" w:hAnsi="Arial" w:cs="Arial"/>
              </w:rPr>
            </w:pPr>
          </w:p>
        </w:tc>
        <w:tc>
          <w:tcPr>
            <w:tcW w:w="1526" w:type="dxa"/>
          </w:tcPr>
          <w:p w14:paraId="26C56F2F" w14:textId="77777777" w:rsidR="00A40607" w:rsidRDefault="00A40607" w:rsidP="003F5F46">
            <w:pPr>
              <w:spacing w:line="276" w:lineRule="auto"/>
              <w:rPr>
                <w:rFonts w:ascii="Arial" w:hAnsi="Arial" w:cs="Arial"/>
              </w:rPr>
            </w:pPr>
          </w:p>
        </w:tc>
      </w:tr>
    </w:tbl>
    <w:p w14:paraId="26C56F31" w14:textId="77777777" w:rsidR="00CC7581" w:rsidRDefault="00CC7581">
      <w:r>
        <w:br w:type="page"/>
      </w:r>
    </w:p>
    <w:p w14:paraId="3FD73441" w14:textId="262403D7" w:rsidR="00606290" w:rsidRPr="008B2ECA" w:rsidRDefault="00606290" w:rsidP="00606290">
      <w:pPr>
        <w:rPr>
          <w:rFonts w:ascii="Arial" w:hAnsi="Arial" w:cs="Arial"/>
          <w:b/>
          <w:sz w:val="28"/>
          <w:szCs w:val="28"/>
        </w:rPr>
      </w:pPr>
      <w:r>
        <w:rPr>
          <w:rFonts w:ascii="Arial" w:hAnsi="Arial" w:cs="Arial"/>
          <w:b/>
          <w:sz w:val="28"/>
          <w:szCs w:val="28"/>
        </w:rPr>
        <w:t>Element 13</w:t>
      </w:r>
      <w:r w:rsidRPr="008B2ECA">
        <w:rPr>
          <w:rFonts w:ascii="Arial" w:hAnsi="Arial" w:cs="Arial"/>
          <w:b/>
          <w:sz w:val="28"/>
          <w:szCs w:val="28"/>
        </w:rPr>
        <w:t xml:space="preserve">: </w:t>
      </w:r>
      <w:r>
        <w:rPr>
          <w:rFonts w:ascii="Arial" w:hAnsi="Arial" w:cs="Arial"/>
          <w:b/>
          <w:sz w:val="28"/>
          <w:szCs w:val="28"/>
        </w:rPr>
        <w:t>Protect Low Impact Development (LID) BMPs (2.1.13</w:t>
      </w:r>
      <w:r w:rsidRPr="008B2ECA">
        <w:rPr>
          <w:rFonts w:ascii="Arial" w:hAnsi="Arial" w:cs="Arial"/>
          <w:b/>
          <w:sz w:val="28"/>
          <w:szCs w:val="28"/>
        </w:rPr>
        <w:t>)</w:t>
      </w:r>
    </w:p>
    <w:p w14:paraId="3DFC8245" w14:textId="42AFA71E" w:rsidR="00606290" w:rsidRDefault="00606290" w:rsidP="00C30BA4">
      <w:pPr>
        <w:shd w:val="clear" w:color="auto" w:fill="BFBFBF" w:themeFill="background1" w:themeFillShade="BF"/>
        <w:rPr>
          <w:rFonts w:ascii="Arial" w:hAnsi="Arial" w:cs="Arial"/>
        </w:rPr>
      </w:pPr>
      <w:r>
        <w:rPr>
          <w:rFonts w:ascii="Arial" w:hAnsi="Arial" w:cs="Arial"/>
        </w:rPr>
        <w:t xml:space="preserve">Describe </w:t>
      </w:r>
      <w:r w:rsidR="00000DE8">
        <w:rPr>
          <w:rFonts w:ascii="Arial" w:hAnsi="Arial" w:cs="Arial"/>
        </w:rPr>
        <w:t>LIDs</w:t>
      </w:r>
      <w:r>
        <w:rPr>
          <w:rFonts w:ascii="Arial" w:hAnsi="Arial" w:cs="Arial"/>
        </w:rPr>
        <w:t>.</w:t>
      </w:r>
    </w:p>
    <w:p w14:paraId="41196A4D" w14:textId="77777777" w:rsidR="00C30BA4" w:rsidRPr="00C8732C" w:rsidRDefault="00C30BA4" w:rsidP="00C8732C">
      <w:pPr>
        <w:numPr>
          <w:ilvl w:val="4"/>
          <w:numId w:val="0"/>
        </w:numPr>
        <w:shd w:val="clear" w:color="auto" w:fill="BFBFBF" w:themeFill="background1" w:themeFillShade="BF"/>
        <w:tabs>
          <w:tab w:val="num" w:pos="1620"/>
        </w:tabs>
        <w:spacing w:after="180" w:line="240" w:lineRule="auto"/>
        <w:outlineLvl w:val="4"/>
        <w:rPr>
          <w:rFonts w:ascii="Arial" w:eastAsia="Times New Roman" w:hAnsi="Arial" w:cs="Arial"/>
        </w:rPr>
      </w:pPr>
      <w:r w:rsidRPr="00C8732C">
        <w:rPr>
          <w:rFonts w:ascii="Arial" w:eastAsia="Times New Roman" w:hAnsi="Arial" w:cs="Arial"/>
        </w:rPr>
        <w:t>Permittees must protect all Bioretention and Rain Garden facilities from sedimentation through installation and maintenance of erosion and sediment control BMPs on portions of the site that drain into the Bioretention and/or Rain Garden facilities. Restore the facilities to their fully functioning condition if they accumulate sediment during construction. Restoring the facility must include removal of sediment and any sediment-laden Bioretention/Rain Garden soils, and replacing the removed soils with soils meeting the design specification.</w:t>
      </w:r>
    </w:p>
    <w:p w14:paraId="070FE7D7" w14:textId="77777777" w:rsidR="00C30BA4" w:rsidRPr="00C8732C" w:rsidRDefault="00C30BA4" w:rsidP="00C8732C">
      <w:pPr>
        <w:numPr>
          <w:ilvl w:val="4"/>
          <w:numId w:val="0"/>
        </w:numPr>
        <w:shd w:val="clear" w:color="auto" w:fill="BFBFBF" w:themeFill="background1" w:themeFillShade="BF"/>
        <w:tabs>
          <w:tab w:val="num" w:pos="1620"/>
        </w:tabs>
        <w:spacing w:after="180" w:line="240" w:lineRule="auto"/>
        <w:outlineLvl w:val="4"/>
        <w:rPr>
          <w:rFonts w:ascii="Arial" w:eastAsia="Times New Roman" w:hAnsi="Arial" w:cs="Arial"/>
        </w:rPr>
      </w:pPr>
      <w:r w:rsidRPr="00C8732C">
        <w:rPr>
          <w:rFonts w:ascii="Arial" w:eastAsia="Times New Roman" w:hAnsi="Arial" w:cs="Arial"/>
        </w:rPr>
        <w:t>Permittees must maintain the infiltration capabilities of Bioretention and Rain Garden facilities by protecting against compaction by construction equipment and foot traffic. Protect completed lawn and landscaped areas from compaction due to construction equipment.</w:t>
      </w:r>
    </w:p>
    <w:p w14:paraId="083DCABF" w14:textId="77777777" w:rsidR="00C30BA4" w:rsidRPr="00C8732C" w:rsidRDefault="00C30BA4" w:rsidP="00C8732C">
      <w:pPr>
        <w:numPr>
          <w:ilvl w:val="4"/>
          <w:numId w:val="0"/>
        </w:numPr>
        <w:shd w:val="clear" w:color="auto" w:fill="BFBFBF" w:themeFill="background1" w:themeFillShade="BF"/>
        <w:tabs>
          <w:tab w:val="num" w:pos="1620"/>
        </w:tabs>
        <w:spacing w:after="180" w:line="240" w:lineRule="auto"/>
        <w:outlineLvl w:val="4"/>
        <w:rPr>
          <w:rFonts w:ascii="Arial" w:eastAsia="Times New Roman" w:hAnsi="Arial" w:cs="Arial"/>
        </w:rPr>
      </w:pPr>
      <w:r w:rsidRPr="00C8732C">
        <w:rPr>
          <w:rFonts w:ascii="Arial" w:eastAsia="Times New Roman" w:hAnsi="Arial" w:cs="Arial"/>
        </w:rPr>
        <w:t>Permittees must control erosion and avoid introducing sediment from surrounding land uses onto permeable pavements. Do not allow muddy construction equipment on the base material or pavement. Do not allow sediment-laden runoff onto permeable pavements.</w:t>
      </w:r>
    </w:p>
    <w:p w14:paraId="4597B83C" w14:textId="77777777" w:rsidR="00C30BA4" w:rsidRPr="00C8732C" w:rsidRDefault="00C30BA4" w:rsidP="00C8732C">
      <w:pPr>
        <w:numPr>
          <w:ilvl w:val="4"/>
          <w:numId w:val="0"/>
        </w:numPr>
        <w:shd w:val="clear" w:color="auto" w:fill="BFBFBF" w:themeFill="background1" w:themeFillShade="BF"/>
        <w:tabs>
          <w:tab w:val="num" w:pos="1620"/>
        </w:tabs>
        <w:spacing w:after="180" w:line="240" w:lineRule="auto"/>
        <w:outlineLvl w:val="4"/>
        <w:rPr>
          <w:rFonts w:ascii="Arial" w:eastAsia="Times New Roman" w:hAnsi="Arial" w:cs="Arial"/>
        </w:rPr>
      </w:pPr>
      <w:r w:rsidRPr="00C8732C">
        <w:rPr>
          <w:rFonts w:ascii="Arial" w:eastAsia="Times New Roman" w:hAnsi="Arial" w:cs="Arial"/>
        </w:rPr>
        <w:t>Permittees must clean permeable pavements fouled with sediments or no longer passing an initial infiltration test using local stormwater manual methodology or the manufacturer’s procedures.</w:t>
      </w:r>
    </w:p>
    <w:p w14:paraId="1F3D2022" w14:textId="77777777" w:rsidR="00C30BA4" w:rsidRPr="00C8732C" w:rsidRDefault="00C30BA4" w:rsidP="00C30BA4">
      <w:pPr>
        <w:shd w:val="clear" w:color="auto" w:fill="BFBFBF" w:themeFill="background1" w:themeFillShade="BF"/>
        <w:rPr>
          <w:rFonts w:ascii="Arial" w:eastAsia="Times New Roman" w:hAnsi="Arial" w:cs="Arial"/>
        </w:rPr>
      </w:pPr>
      <w:r w:rsidRPr="00C8732C">
        <w:rPr>
          <w:rFonts w:ascii="Arial" w:eastAsia="Times New Roman" w:hAnsi="Arial" w:cs="Arial"/>
        </w:rPr>
        <w:t>Permittees must keep all heavy equipment off existing soils under LID facilities that have been excavated to final grade to retain the infiltration rate of the soils.</w:t>
      </w:r>
    </w:p>
    <w:p w14:paraId="6A7FA787" w14:textId="00AF6B80" w:rsidR="00000DE8" w:rsidRDefault="00000DE8" w:rsidP="00C30BA4">
      <w:pPr>
        <w:shd w:val="clear" w:color="auto" w:fill="BFBFBF" w:themeFill="background1" w:themeFillShade="BF"/>
        <w:rPr>
          <w:rFonts w:ascii="Arial" w:hAnsi="Arial" w:cs="Arial"/>
        </w:rPr>
      </w:pPr>
      <w:r>
        <w:rPr>
          <w:rFonts w:ascii="Arial" w:hAnsi="Arial" w:cs="Arial"/>
        </w:rPr>
        <w:t>Describe how you will protect LID facilities</w:t>
      </w:r>
      <w:r w:rsidR="00606290">
        <w:rPr>
          <w:rFonts w:ascii="Arial" w:hAnsi="Arial" w:cs="Arial"/>
        </w:rPr>
        <w:t xml:space="preserve"> </w:t>
      </w:r>
      <w:r>
        <w:rPr>
          <w:rFonts w:ascii="Arial" w:hAnsi="Arial" w:cs="Arial"/>
        </w:rPr>
        <w:t xml:space="preserve">from sedimentation, protect soils from compaction, and maintain the infiltration capabilities. </w:t>
      </w:r>
    </w:p>
    <w:p w14:paraId="34CD530E" w14:textId="64BBADDE" w:rsidR="00606290" w:rsidRDefault="00000DE8" w:rsidP="00606290">
      <w:pPr>
        <w:shd w:val="clear" w:color="auto" w:fill="BFBFBF" w:themeFill="background1" w:themeFillShade="BF"/>
        <w:rPr>
          <w:rFonts w:ascii="Arial" w:hAnsi="Arial" w:cs="Arial"/>
        </w:rPr>
      </w:pPr>
      <w:r>
        <w:rPr>
          <w:rFonts w:ascii="Arial" w:hAnsi="Arial" w:cs="Arial"/>
        </w:rPr>
        <w:t>Describe how you will clean permeable pavements fouled with sediments.</w:t>
      </w:r>
    </w:p>
    <w:p w14:paraId="43F817C1" w14:textId="77777777" w:rsidR="00606290" w:rsidRDefault="00606290" w:rsidP="00606290">
      <w:pPr>
        <w:rPr>
          <w:rFonts w:ascii="Arial" w:hAnsi="Arial" w:cs="Arial"/>
        </w:rPr>
      </w:pPr>
    </w:p>
    <w:p w14:paraId="1FB40E86" w14:textId="77777777" w:rsidR="00606290" w:rsidRDefault="00606290" w:rsidP="00606290">
      <w:pPr>
        <w:rPr>
          <w:rFonts w:ascii="Arial" w:hAnsi="Arial" w:cs="Arial"/>
        </w:rPr>
      </w:pPr>
      <w:r>
        <w:rPr>
          <w:rFonts w:ascii="Arial" w:hAnsi="Arial" w:cs="Arial"/>
        </w:rPr>
        <w:t>[Insert text here]</w:t>
      </w:r>
    </w:p>
    <w:p w14:paraId="26C56F32" w14:textId="77777777" w:rsidR="0012620D" w:rsidRPr="003F5F46" w:rsidRDefault="00CC7581" w:rsidP="00076865">
      <w:pPr>
        <w:rPr>
          <w:rFonts w:ascii="Arial" w:hAnsi="Arial" w:cs="Arial"/>
          <w:b/>
          <w:sz w:val="28"/>
          <w:szCs w:val="28"/>
        </w:rPr>
      </w:pPr>
      <w:r w:rsidRPr="003F5F46">
        <w:rPr>
          <w:rFonts w:ascii="Arial" w:hAnsi="Arial" w:cs="Arial"/>
          <w:b/>
          <w:sz w:val="28"/>
          <w:szCs w:val="28"/>
        </w:rPr>
        <w:t>Pollution Prevention Team (3.0)</w:t>
      </w:r>
    </w:p>
    <w:p w14:paraId="26C56F33" w14:textId="77777777" w:rsidR="00CC7581" w:rsidRPr="003F5F46" w:rsidRDefault="00CC7581" w:rsidP="003F5F46">
      <w:pPr>
        <w:contextualSpacing/>
        <w:rPr>
          <w:rFonts w:ascii="Arial" w:hAnsi="Arial" w:cs="Arial"/>
          <w:b/>
        </w:rPr>
      </w:pPr>
      <w:r w:rsidRPr="003F5F46">
        <w:rPr>
          <w:rFonts w:ascii="Arial" w:hAnsi="Arial" w:cs="Arial"/>
          <w:b/>
        </w:rPr>
        <w:t>Table 7 – Team Information</w:t>
      </w:r>
    </w:p>
    <w:tbl>
      <w:tblPr>
        <w:tblStyle w:val="TableGrid"/>
        <w:tblW w:w="0" w:type="auto"/>
        <w:tblLook w:val="04A0" w:firstRow="1" w:lastRow="0" w:firstColumn="1" w:lastColumn="0" w:noHBand="0" w:noVBand="1"/>
      </w:tblPr>
      <w:tblGrid>
        <w:gridCol w:w="3125"/>
        <w:gridCol w:w="4089"/>
        <w:gridCol w:w="2136"/>
      </w:tblGrid>
      <w:tr w:rsidR="00CC7581" w14:paraId="26C56F37" w14:textId="77777777" w:rsidTr="00FB0BDC">
        <w:tc>
          <w:tcPr>
            <w:tcW w:w="3192" w:type="dxa"/>
            <w:tcBorders>
              <w:bottom w:val="double" w:sz="4" w:space="0" w:color="auto"/>
            </w:tcBorders>
            <w:vAlign w:val="center"/>
          </w:tcPr>
          <w:p w14:paraId="26C56F34" w14:textId="77777777" w:rsidR="00CC7581" w:rsidRPr="003F5F46" w:rsidRDefault="003F5F46" w:rsidP="00FB0BDC">
            <w:pPr>
              <w:jc w:val="center"/>
              <w:rPr>
                <w:rFonts w:ascii="Arial" w:hAnsi="Arial" w:cs="Arial"/>
                <w:b/>
              </w:rPr>
            </w:pPr>
            <w:r w:rsidRPr="003F5F46">
              <w:rPr>
                <w:rFonts w:ascii="Arial" w:hAnsi="Arial" w:cs="Arial"/>
                <w:b/>
              </w:rPr>
              <w:t>Title</w:t>
            </w:r>
          </w:p>
        </w:tc>
        <w:tc>
          <w:tcPr>
            <w:tcW w:w="4206" w:type="dxa"/>
            <w:tcBorders>
              <w:bottom w:val="double" w:sz="4" w:space="0" w:color="auto"/>
            </w:tcBorders>
            <w:vAlign w:val="center"/>
          </w:tcPr>
          <w:p w14:paraId="26C56F35" w14:textId="77777777" w:rsidR="00CC7581" w:rsidRPr="003F5F46" w:rsidRDefault="003F5F46" w:rsidP="00FB0BDC">
            <w:pPr>
              <w:jc w:val="center"/>
              <w:rPr>
                <w:rFonts w:ascii="Arial" w:hAnsi="Arial" w:cs="Arial"/>
                <w:b/>
              </w:rPr>
            </w:pPr>
            <w:r w:rsidRPr="003F5F46">
              <w:rPr>
                <w:rFonts w:ascii="Arial" w:hAnsi="Arial" w:cs="Arial"/>
                <w:b/>
              </w:rPr>
              <w:t>Name(s)</w:t>
            </w:r>
          </w:p>
        </w:tc>
        <w:tc>
          <w:tcPr>
            <w:tcW w:w="2178" w:type="dxa"/>
            <w:tcBorders>
              <w:bottom w:val="double" w:sz="4" w:space="0" w:color="auto"/>
            </w:tcBorders>
            <w:vAlign w:val="center"/>
          </w:tcPr>
          <w:p w14:paraId="26C56F36" w14:textId="77777777" w:rsidR="00CC7581" w:rsidRPr="003F5F46" w:rsidRDefault="003F5F46" w:rsidP="00FB0BDC">
            <w:pPr>
              <w:jc w:val="center"/>
              <w:rPr>
                <w:rFonts w:ascii="Arial" w:hAnsi="Arial" w:cs="Arial"/>
                <w:b/>
              </w:rPr>
            </w:pPr>
            <w:r w:rsidRPr="003F5F46">
              <w:rPr>
                <w:rFonts w:ascii="Arial" w:hAnsi="Arial" w:cs="Arial"/>
                <w:b/>
              </w:rPr>
              <w:t>Phone Number</w:t>
            </w:r>
          </w:p>
        </w:tc>
      </w:tr>
      <w:tr w:rsidR="00CC7581" w14:paraId="26C56F3B" w14:textId="77777777" w:rsidTr="00FB0BDC">
        <w:tc>
          <w:tcPr>
            <w:tcW w:w="3192" w:type="dxa"/>
            <w:tcBorders>
              <w:top w:val="double" w:sz="4" w:space="0" w:color="auto"/>
            </w:tcBorders>
          </w:tcPr>
          <w:p w14:paraId="26C56F38" w14:textId="77777777" w:rsidR="00CC7581" w:rsidRPr="003F5F46" w:rsidRDefault="003F5F46" w:rsidP="003F5F46">
            <w:pPr>
              <w:spacing w:line="276" w:lineRule="auto"/>
              <w:rPr>
                <w:rFonts w:ascii="Arial" w:hAnsi="Arial" w:cs="Arial"/>
                <w:b/>
              </w:rPr>
            </w:pPr>
            <w:r w:rsidRPr="003F5F46">
              <w:rPr>
                <w:rFonts w:ascii="Arial" w:hAnsi="Arial" w:cs="Arial"/>
                <w:b/>
              </w:rPr>
              <w:t>Certified Erosion and Sediment Control Lead (CESCL)</w:t>
            </w:r>
          </w:p>
        </w:tc>
        <w:tc>
          <w:tcPr>
            <w:tcW w:w="4206" w:type="dxa"/>
            <w:tcBorders>
              <w:top w:val="double" w:sz="4" w:space="0" w:color="auto"/>
            </w:tcBorders>
          </w:tcPr>
          <w:p w14:paraId="26C56F39" w14:textId="77777777" w:rsidR="00CC7581" w:rsidRDefault="003F5F46" w:rsidP="00076865">
            <w:pPr>
              <w:rPr>
                <w:rFonts w:ascii="Arial" w:hAnsi="Arial" w:cs="Arial"/>
              </w:rPr>
            </w:pPr>
            <w:r>
              <w:rPr>
                <w:rFonts w:ascii="Arial" w:hAnsi="Arial" w:cs="Arial"/>
              </w:rPr>
              <w:t>[Insert Name]</w:t>
            </w:r>
          </w:p>
        </w:tc>
        <w:tc>
          <w:tcPr>
            <w:tcW w:w="2178" w:type="dxa"/>
            <w:tcBorders>
              <w:top w:val="double" w:sz="4" w:space="0" w:color="auto"/>
            </w:tcBorders>
          </w:tcPr>
          <w:p w14:paraId="26C56F3A" w14:textId="77777777" w:rsidR="00CC7581" w:rsidRDefault="003F5F46" w:rsidP="00076865">
            <w:pPr>
              <w:rPr>
                <w:rFonts w:ascii="Arial" w:hAnsi="Arial" w:cs="Arial"/>
              </w:rPr>
            </w:pPr>
            <w:r>
              <w:rPr>
                <w:rFonts w:ascii="Arial" w:hAnsi="Arial" w:cs="Arial"/>
              </w:rPr>
              <w:t>[Insert Number]</w:t>
            </w:r>
          </w:p>
        </w:tc>
      </w:tr>
      <w:tr w:rsidR="00CC7581" w14:paraId="26C56F3F" w14:textId="77777777" w:rsidTr="003F5F46">
        <w:tc>
          <w:tcPr>
            <w:tcW w:w="3192" w:type="dxa"/>
          </w:tcPr>
          <w:p w14:paraId="26C56F3C" w14:textId="77777777" w:rsidR="00CC7581" w:rsidRPr="003F5F46" w:rsidRDefault="003F5F46" w:rsidP="003F5F46">
            <w:pPr>
              <w:spacing w:line="276" w:lineRule="auto"/>
              <w:rPr>
                <w:rFonts w:ascii="Arial" w:hAnsi="Arial" w:cs="Arial"/>
                <w:b/>
              </w:rPr>
            </w:pPr>
            <w:r w:rsidRPr="003F5F46">
              <w:rPr>
                <w:rFonts w:ascii="Arial" w:hAnsi="Arial" w:cs="Arial"/>
                <w:b/>
              </w:rPr>
              <w:t>Resident Engineer</w:t>
            </w:r>
          </w:p>
        </w:tc>
        <w:tc>
          <w:tcPr>
            <w:tcW w:w="4206" w:type="dxa"/>
          </w:tcPr>
          <w:p w14:paraId="26C56F3D" w14:textId="77777777" w:rsidR="00CC7581" w:rsidRDefault="00CC7581" w:rsidP="00076865">
            <w:pPr>
              <w:rPr>
                <w:rFonts w:ascii="Arial" w:hAnsi="Arial" w:cs="Arial"/>
              </w:rPr>
            </w:pPr>
          </w:p>
        </w:tc>
        <w:tc>
          <w:tcPr>
            <w:tcW w:w="2178" w:type="dxa"/>
          </w:tcPr>
          <w:p w14:paraId="26C56F3E" w14:textId="77777777" w:rsidR="00CC7581" w:rsidRDefault="00CC7581" w:rsidP="00076865">
            <w:pPr>
              <w:rPr>
                <w:rFonts w:ascii="Arial" w:hAnsi="Arial" w:cs="Arial"/>
              </w:rPr>
            </w:pPr>
          </w:p>
        </w:tc>
      </w:tr>
      <w:tr w:rsidR="00CC7581" w14:paraId="26C56F43" w14:textId="77777777" w:rsidTr="003F5F46">
        <w:tc>
          <w:tcPr>
            <w:tcW w:w="3192" w:type="dxa"/>
          </w:tcPr>
          <w:p w14:paraId="26C56F40" w14:textId="77777777" w:rsidR="00CC7581" w:rsidRPr="003F5F46" w:rsidRDefault="003F5F46" w:rsidP="003F5F46">
            <w:pPr>
              <w:spacing w:line="276" w:lineRule="auto"/>
              <w:rPr>
                <w:rFonts w:ascii="Arial" w:hAnsi="Arial" w:cs="Arial"/>
                <w:b/>
              </w:rPr>
            </w:pPr>
            <w:r w:rsidRPr="003F5F46">
              <w:rPr>
                <w:rFonts w:ascii="Arial" w:hAnsi="Arial" w:cs="Arial"/>
                <w:b/>
              </w:rPr>
              <w:t>Emergency Ecology Contact</w:t>
            </w:r>
          </w:p>
        </w:tc>
        <w:tc>
          <w:tcPr>
            <w:tcW w:w="4206" w:type="dxa"/>
          </w:tcPr>
          <w:p w14:paraId="26C56F41" w14:textId="77777777" w:rsidR="00CC7581" w:rsidRDefault="00CC7581" w:rsidP="00076865">
            <w:pPr>
              <w:rPr>
                <w:rFonts w:ascii="Arial" w:hAnsi="Arial" w:cs="Arial"/>
              </w:rPr>
            </w:pPr>
          </w:p>
        </w:tc>
        <w:tc>
          <w:tcPr>
            <w:tcW w:w="2178" w:type="dxa"/>
          </w:tcPr>
          <w:p w14:paraId="26C56F42" w14:textId="77777777" w:rsidR="00CC7581" w:rsidRDefault="00CC7581" w:rsidP="00076865">
            <w:pPr>
              <w:rPr>
                <w:rFonts w:ascii="Arial" w:hAnsi="Arial" w:cs="Arial"/>
              </w:rPr>
            </w:pPr>
          </w:p>
        </w:tc>
      </w:tr>
      <w:tr w:rsidR="00CC7581" w14:paraId="26C56F47" w14:textId="77777777" w:rsidTr="003F5F46">
        <w:tc>
          <w:tcPr>
            <w:tcW w:w="3192" w:type="dxa"/>
          </w:tcPr>
          <w:p w14:paraId="26C56F44" w14:textId="77777777" w:rsidR="00CC7581" w:rsidRPr="003F5F46" w:rsidRDefault="003F5F46" w:rsidP="00D419F2">
            <w:pPr>
              <w:spacing w:line="276" w:lineRule="auto"/>
              <w:rPr>
                <w:rFonts w:ascii="Arial" w:hAnsi="Arial" w:cs="Arial"/>
                <w:b/>
              </w:rPr>
            </w:pPr>
            <w:r w:rsidRPr="003F5F46">
              <w:rPr>
                <w:rFonts w:ascii="Arial" w:hAnsi="Arial" w:cs="Arial"/>
                <w:b/>
              </w:rPr>
              <w:t>Emergency Permittee/ Owner Contact</w:t>
            </w:r>
          </w:p>
        </w:tc>
        <w:tc>
          <w:tcPr>
            <w:tcW w:w="4206" w:type="dxa"/>
          </w:tcPr>
          <w:p w14:paraId="26C56F45" w14:textId="77777777" w:rsidR="00CC7581" w:rsidRDefault="00CC7581" w:rsidP="00076865">
            <w:pPr>
              <w:rPr>
                <w:rFonts w:ascii="Arial" w:hAnsi="Arial" w:cs="Arial"/>
              </w:rPr>
            </w:pPr>
          </w:p>
        </w:tc>
        <w:tc>
          <w:tcPr>
            <w:tcW w:w="2178" w:type="dxa"/>
          </w:tcPr>
          <w:p w14:paraId="26C56F46" w14:textId="77777777" w:rsidR="00CC7581" w:rsidRDefault="00CC7581" w:rsidP="00076865">
            <w:pPr>
              <w:rPr>
                <w:rFonts w:ascii="Arial" w:hAnsi="Arial" w:cs="Arial"/>
              </w:rPr>
            </w:pPr>
          </w:p>
        </w:tc>
      </w:tr>
      <w:tr w:rsidR="00CC7581" w14:paraId="26C56F4B" w14:textId="77777777" w:rsidTr="003F5F46">
        <w:tc>
          <w:tcPr>
            <w:tcW w:w="3192" w:type="dxa"/>
          </w:tcPr>
          <w:p w14:paraId="26C56F48" w14:textId="77777777" w:rsidR="00CC7581" w:rsidRPr="003F5F46" w:rsidRDefault="003F5F46" w:rsidP="003F5F46">
            <w:pPr>
              <w:spacing w:line="276" w:lineRule="auto"/>
              <w:rPr>
                <w:rFonts w:ascii="Arial" w:hAnsi="Arial" w:cs="Arial"/>
                <w:b/>
              </w:rPr>
            </w:pPr>
            <w:r w:rsidRPr="003F5F46">
              <w:rPr>
                <w:rFonts w:ascii="Arial" w:hAnsi="Arial" w:cs="Arial"/>
                <w:b/>
              </w:rPr>
              <w:t>Non-Emergency Owner Contact</w:t>
            </w:r>
          </w:p>
        </w:tc>
        <w:tc>
          <w:tcPr>
            <w:tcW w:w="4206" w:type="dxa"/>
          </w:tcPr>
          <w:p w14:paraId="26C56F49" w14:textId="77777777" w:rsidR="00CC7581" w:rsidRDefault="00CC7581" w:rsidP="00076865">
            <w:pPr>
              <w:rPr>
                <w:rFonts w:ascii="Arial" w:hAnsi="Arial" w:cs="Arial"/>
              </w:rPr>
            </w:pPr>
          </w:p>
        </w:tc>
        <w:tc>
          <w:tcPr>
            <w:tcW w:w="2178" w:type="dxa"/>
          </w:tcPr>
          <w:p w14:paraId="26C56F4A" w14:textId="77777777" w:rsidR="00CC7581" w:rsidRDefault="00CC7581" w:rsidP="00076865">
            <w:pPr>
              <w:rPr>
                <w:rFonts w:ascii="Arial" w:hAnsi="Arial" w:cs="Arial"/>
              </w:rPr>
            </w:pPr>
          </w:p>
        </w:tc>
      </w:tr>
      <w:tr w:rsidR="00CC7581" w14:paraId="26C56F4F" w14:textId="77777777" w:rsidTr="003F5F46">
        <w:tc>
          <w:tcPr>
            <w:tcW w:w="3192" w:type="dxa"/>
          </w:tcPr>
          <w:p w14:paraId="26C56F4C" w14:textId="77777777" w:rsidR="00CC7581" w:rsidRPr="003F5F46" w:rsidRDefault="003F5F46" w:rsidP="003F5F46">
            <w:pPr>
              <w:spacing w:line="276" w:lineRule="auto"/>
              <w:rPr>
                <w:rFonts w:ascii="Arial" w:hAnsi="Arial" w:cs="Arial"/>
                <w:b/>
              </w:rPr>
            </w:pPr>
            <w:r w:rsidRPr="003F5F46">
              <w:rPr>
                <w:rFonts w:ascii="Arial" w:hAnsi="Arial" w:cs="Arial"/>
                <w:b/>
              </w:rPr>
              <w:t>Monitoring Personnel</w:t>
            </w:r>
          </w:p>
        </w:tc>
        <w:tc>
          <w:tcPr>
            <w:tcW w:w="4206" w:type="dxa"/>
          </w:tcPr>
          <w:p w14:paraId="26C56F4D" w14:textId="77777777" w:rsidR="00CC7581" w:rsidRDefault="00CC7581" w:rsidP="00076865">
            <w:pPr>
              <w:rPr>
                <w:rFonts w:ascii="Arial" w:hAnsi="Arial" w:cs="Arial"/>
              </w:rPr>
            </w:pPr>
          </w:p>
        </w:tc>
        <w:tc>
          <w:tcPr>
            <w:tcW w:w="2178" w:type="dxa"/>
          </w:tcPr>
          <w:p w14:paraId="26C56F4E" w14:textId="77777777" w:rsidR="00CC7581" w:rsidRDefault="00CC7581" w:rsidP="00076865">
            <w:pPr>
              <w:rPr>
                <w:rFonts w:ascii="Arial" w:hAnsi="Arial" w:cs="Arial"/>
              </w:rPr>
            </w:pPr>
          </w:p>
        </w:tc>
      </w:tr>
      <w:tr w:rsidR="00CC7581" w14:paraId="26C56F53" w14:textId="77777777" w:rsidTr="003F5F46">
        <w:tc>
          <w:tcPr>
            <w:tcW w:w="3192" w:type="dxa"/>
          </w:tcPr>
          <w:p w14:paraId="26C56F50" w14:textId="77777777" w:rsidR="00CC7581" w:rsidRPr="003F5F46" w:rsidRDefault="003F5F46" w:rsidP="003F5F46">
            <w:pPr>
              <w:spacing w:line="276" w:lineRule="auto"/>
              <w:rPr>
                <w:rFonts w:ascii="Arial" w:hAnsi="Arial" w:cs="Arial"/>
                <w:b/>
              </w:rPr>
            </w:pPr>
            <w:r w:rsidRPr="003F5F46">
              <w:rPr>
                <w:rFonts w:ascii="Arial" w:hAnsi="Arial" w:cs="Arial"/>
                <w:b/>
              </w:rPr>
              <w:t>Ecology Regional Office</w:t>
            </w:r>
          </w:p>
        </w:tc>
        <w:tc>
          <w:tcPr>
            <w:tcW w:w="4206" w:type="dxa"/>
          </w:tcPr>
          <w:p w14:paraId="26C56F51" w14:textId="77777777" w:rsidR="00CC7581" w:rsidRDefault="003F5F46" w:rsidP="00076865">
            <w:pPr>
              <w:rPr>
                <w:rFonts w:ascii="Arial" w:hAnsi="Arial" w:cs="Arial"/>
              </w:rPr>
            </w:pPr>
            <w:r>
              <w:rPr>
                <w:rFonts w:ascii="Arial" w:hAnsi="Arial" w:cs="Arial"/>
              </w:rPr>
              <w:t>[Insert Regional Office]</w:t>
            </w:r>
          </w:p>
        </w:tc>
        <w:tc>
          <w:tcPr>
            <w:tcW w:w="2178" w:type="dxa"/>
          </w:tcPr>
          <w:p w14:paraId="26C56F52" w14:textId="77777777" w:rsidR="00CC7581" w:rsidRDefault="003F5F46" w:rsidP="00076865">
            <w:pPr>
              <w:rPr>
                <w:rFonts w:ascii="Arial" w:hAnsi="Arial" w:cs="Arial"/>
              </w:rPr>
            </w:pPr>
            <w:r>
              <w:rPr>
                <w:rFonts w:ascii="Arial" w:hAnsi="Arial" w:cs="Arial"/>
              </w:rPr>
              <w:t>[Insert General Number]</w:t>
            </w:r>
          </w:p>
        </w:tc>
      </w:tr>
    </w:tbl>
    <w:p w14:paraId="26C56F54" w14:textId="77777777" w:rsidR="005C78A2" w:rsidRDefault="005C78A2" w:rsidP="00076865">
      <w:pPr>
        <w:rPr>
          <w:rFonts w:ascii="Arial" w:hAnsi="Arial" w:cs="Arial"/>
        </w:rPr>
      </w:pPr>
    </w:p>
    <w:p w14:paraId="26C56F55" w14:textId="77777777" w:rsidR="002E790B" w:rsidRDefault="002E790B" w:rsidP="00076865">
      <w:pPr>
        <w:rPr>
          <w:rFonts w:ascii="Arial" w:hAnsi="Arial" w:cs="Arial"/>
          <w:b/>
          <w:sz w:val="28"/>
          <w:szCs w:val="28"/>
        </w:rPr>
        <w:sectPr w:rsidR="002E790B" w:rsidSect="00582811">
          <w:pgSz w:w="12240" w:h="15840" w:code="1"/>
          <w:pgMar w:top="1440" w:right="1440" w:bottom="1440" w:left="1440" w:header="720" w:footer="720" w:gutter="0"/>
          <w:cols w:space="720"/>
          <w:docGrid w:linePitch="360"/>
        </w:sectPr>
      </w:pPr>
    </w:p>
    <w:p w14:paraId="26C56F56" w14:textId="77777777" w:rsidR="00CC7581" w:rsidRPr="000A1959" w:rsidRDefault="000A1959" w:rsidP="00076865">
      <w:pPr>
        <w:rPr>
          <w:rFonts w:ascii="Arial" w:hAnsi="Arial" w:cs="Arial"/>
          <w:b/>
          <w:sz w:val="28"/>
          <w:szCs w:val="28"/>
        </w:rPr>
      </w:pPr>
      <w:r w:rsidRPr="000A1959">
        <w:rPr>
          <w:rFonts w:ascii="Arial" w:hAnsi="Arial" w:cs="Arial"/>
          <w:b/>
          <w:sz w:val="28"/>
          <w:szCs w:val="28"/>
        </w:rPr>
        <w:t>Monitoring and Sampling Requirements (4.0)</w:t>
      </w:r>
    </w:p>
    <w:p w14:paraId="26C56F57" w14:textId="77777777" w:rsidR="00254ADF" w:rsidRDefault="000A1959">
      <w:pPr>
        <w:spacing w:after="0"/>
        <w:rPr>
          <w:rFonts w:ascii="Arial" w:hAnsi="Arial" w:cs="Arial"/>
        </w:rPr>
      </w:pPr>
      <w:r>
        <w:rPr>
          <w:rFonts w:ascii="Arial" w:hAnsi="Arial" w:cs="Arial"/>
        </w:rPr>
        <w:t>Monitoring includes visual inspection, sampling for water quality parameters of concern, and documentation of the inspection and sampling findings in a site log book. A site log book will be maintained for all on-site construction activities and will include:</w:t>
      </w:r>
    </w:p>
    <w:p w14:paraId="26C56F58" w14:textId="77777777" w:rsidR="000A1959" w:rsidRDefault="000A1959" w:rsidP="000A1959">
      <w:pPr>
        <w:pStyle w:val="ListParagraph"/>
        <w:numPr>
          <w:ilvl w:val="0"/>
          <w:numId w:val="6"/>
        </w:numPr>
        <w:rPr>
          <w:rFonts w:ascii="Arial" w:hAnsi="Arial" w:cs="Arial"/>
        </w:rPr>
      </w:pPr>
      <w:r>
        <w:rPr>
          <w:rFonts w:ascii="Arial" w:hAnsi="Arial" w:cs="Arial"/>
        </w:rPr>
        <w:t>A record of the implementation of the SWPPP and other permit requirements</w:t>
      </w:r>
    </w:p>
    <w:p w14:paraId="26C56F59" w14:textId="77777777" w:rsidR="000A1959" w:rsidRDefault="000A1959" w:rsidP="000A1959">
      <w:pPr>
        <w:pStyle w:val="ListParagraph"/>
        <w:numPr>
          <w:ilvl w:val="0"/>
          <w:numId w:val="6"/>
        </w:numPr>
        <w:rPr>
          <w:rFonts w:ascii="Arial" w:hAnsi="Arial" w:cs="Arial"/>
        </w:rPr>
      </w:pPr>
      <w:r>
        <w:rPr>
          <w:rFonts w:ascii="Arial" w:hAnsi="Arial" w:cs="Arial"/>
        </w:rPr>
        <w:t>Site inspections</w:t>
      </w:r>
    </w:p>
    <w:p w14:paraId="26C56F5A" w14:textId="77777777" w:rsidR="000A1959" w:rsidRDefault="000A1959" w:rsidP="000A1959">
      <w:pPr>
        <w:pStyle w:val="ListParagraph"/>
        <w:numPr>
          <w:ilvl w:val="0"/>
          <w:numId w:val="6"/>
        </w:numPr>
        <w:rPr>
          <w:rFonts w:ascii="Arial" w:hAnsi="Arial" w:cs="Arial"/>
        </w:rPr>
      </w:pPr>
      <w:r>
        <w:rPr>
          <w:rFonts w:ascii="Arial" w:hAnsi="Arial" w:cs="Arial"/>
        </w:rPr>
        <w:t>Stormwater sampling data</w:t>
      </w:r>
    </w:p>
    <w:p w14:paraId="26C56F5B" w14:textId="4B42F5EC" w:rsidR="00FD38B9" w:rsidRDefault="000A1959" w:rsidP="008C2336">
      <w:pPr>
        <w:shd w:val="clear" w:color="auto" w:fill="BFBFBF" w:themeFill="background1" w:themeFillShade="BF"/>
        <w:rPr>
          <w:rFonts w:ascii="Arial" w:hAnsi="Arial" w:cs="Arial"/>
        </w:rPr>
      </w:pPr>
      <w:r>
        <w:rPr>
          <w:rFonts w:ascii="Arial" w:hAnsi="Arial" w:cs="Arial"/>
        </w:rPr>
        <w:t xml:space="preserve">Create your own Site Inspection Form or use </w:t>
      </w:r>
      <w:r w:rsidR="00FD38B9">
        <w:rPr>
          <w:rFonts w:ascii="Arial" w:hAnsi="Arial" w:cs="Arial"/>
        </w:rPr>
        <w:t>the Construction Stormwater Site Inspection Form found on Ecology’s website.</w:t>
      </w:r>
      <w:r w:rsidR="00FD38B9" w:rsidRPr="00FD38B9">
        <w:t xml:space="preserve"> </w:t>
      </w:r>
      <w:hyperlink r:id="rId15" w:history="1">
        <w:r w:rsidR="000175D5" w:rsidRPr="00F4171D">
          <w:rPr>
            <w:rStyle w:val="Hyperlink"/>
          </w:rPr>
          <w:t>https://www.ecology.wa.gov/Regulations-Permits/Permits-certifications/Stormwater-general-permits/Construction-stormwater-permit</w:t>
        </w:r>
      </w:hyperlink>
      <w:r w:rsidR="00FD38B9">
        <w:rPr>
          <w:rFonts w:ascii="Arial" w:hAnsi="Arial" w:cs="Arial"/>
        </w:rPr>
        <w:t xml:space="preserve"> </w:t>
      </w:r>
    </w:p>
    <w:p w14:paraId="26C56F5C" w14:textId="77777777" w:rsidR="000A1959" w:rsidRDefault="00FD38B9" w:rsidP="008C2336">
      <w:pPr>
        <w:shd w:val="clear" w:color="auto" w:fill="FFFFFF" w:themeFill="background1"/>
        <w:rPr>
          <w:rFonts w:ascii="Arial" w:hAnsi="Arial" w:cs="Arial"/>
        </w:rPr>
      </w:pPr>
      <w:r>
        <w:rPr>
          <w:rFonts w:ascii="Arial" w:hAnsi="Arial" w:cs="Arial"/>
        </w:rPr>
        <w:t xml:space="preserve"> </w:t>
      </w:r>
      <w:r w:rsidR="000A1959">
        <w:rPr>
          <w:rFonts w:ascii="Arial" w:hAnsi="Arial" w:cs="Arial"/>
        </w:rPr>
        <w:t xml:space="preserve"> File a blank form under Appendix D. </w:t>
      </w:r>
    </w:p>
    <w:p w14:paraId="26C56F5D" w14:textId="77777777" w:rsidR="00FD38B9" w:rsidRDefault="000A1959" w:rsidP="008C2336">
      <w:pPr>
        <w:shd w:val="clear" w:color="auto" w:fill="FFFFFF" w:themeFill="background1"/>
        <w:rPr>
          <w:rFonts w:ascii="Arial" w:hAnsi="Arial" w:cs="Arial"/>
        </w:rPr>
      </w:pPr>
      <w:r>
        <w:rPr>
          <w:rFonts w:ascii="Arial" w:hAnsi="Arial" w:cs="Arial"/>
        </w:rPr>
        <w:t xml:space="preserve">The site log book must be maintained on-site within reasonable access to the site and be made available upon request to Ecology or the local jurisdiction. </w:t>
      </w:r>
    </w:p>
    <w:p w14:paraId="26C56F5E" w14:textId="77777777" w:rsidR="000A1959" w:rsidRDefault="000A1959" w:rsidP="00A36460">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Numeric effluent limits may be required for certain discharges to 303(d) listed waterbodies. See CSWGP Special Condition S8 and Section 5 of this template. </w:t>
      </w:r>
    </w:p>
    <w:tbl>
      <w:tblPr>
        <w:tblStyle w:val="TableGrid"/>
        <w:tblW w:w="9597" w:type="dxa"/>
        <w:tblInd w:w="-10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97"/>
      </w:tblGrid>
      <w:tr w:rsidR="00840ECF" w14:paraId="66A4DD54" w14:textId="77777777" w:rsidTr="00C8732C">
        <w:trPr>
          <w:trHeight w:val="510"/>
        </w:trPr>
        <w:tc>
          <w:tcPr>
            <w:tcW w:w="9597" w:type="dxa"/>
          </w:tcPr>
          <w:p w14:paraId="3BCDF10A" w14:textId="0736AF96" w:rsidR="00840ECF" w:rsidRDefault="00840ECF" w:rsidP="00840ECF">
            <w:pPr>
              <w:rPr>
                <w:rFonts w:ascii="Arial" w:hAnsi="Arial" w:cs="Arial"/>
              </w:rPr>
            </w:pPr>
            <w:r>
              <w:rPr>
                <w:rFonts w:ascii="Arial" w:hAnsi="Arial" w:cs="Arial"/>
              </w:rPr>
              <w:t>Complete the following paragraph for sites that discharge to impaired waterbodies for fine sediment, turbidity, phosphorus, or pH:</w:t>
            </w:r>
          </w:p>
        </w:tc>
      </w:tr>
    </w:tbl>
    <w:p w14:paraId="59A3B6CA" w14:textId="77777777" w:rsidR="00840ECF" w:rsidRDefault="00840ECF" w:rsidP="000A1959">
      <w:pPr>
        <w:rPr>
          <w:rFonts w:ascii="Arial" w:hAnsi="Arial" w:cs="Arial"/>
        </w:rPr>
      </w:pPr>
    </w:p>
    <w:p w14:paraId="26C56F5F" w14:textId="791EE361" w:rsidR="00A36460" w:rsidRDefault="00840ECF" w:rsidP="000A1959">
      <w:pPr>
        <w:rPr>
          <w:rFonts w:ascii="Arial" w:hAnsi="Arial" w:cs="Arial"/>
        </w:rPr>
      </w:pPr>
      <w:r>
        <w:rPr>
          <w:rFonts w:ascii="Arial" w:hAnsi="Arial" w:cs="Arial"/>
        </w:rPr>
        <w:t xml:space="preserve">The receiving waterbody, </w:t>
      </w:r>
      <w:r w:rsidRPr="00C8732C">
        <w:rPr>
          <w:rFonts w:ascii="Arial" w:hAnsi="Arial" w:cs="Arial"/>
          <w:shd w:val="clear" w:color="auto" w:fill="BFBFBF" w:themeFill="background1" w:themeFillShade="BF"/>
        </w:rPr>
        <w:t>insert waterbody name</w:t>
      </w:r>
      <w:r>
        <w:rPr>
          <w:rFonts w:ascii="Arial" w:hAnsi="Arial" w:cs="Arial"/>
        </w:rPr>
        <w:t xml:space="preserve">, is impaired for: </w:t>
      </w:r>
      <w:r w:rsidRPr="00C8732C">
        <w:rPr>
          <w:rFonts w:ascii="Arial" w:hAnsi="Arial" w:cs="Arial"/>
          <w:shd w:val="clear" w:color="auto" w:fill="BFBFBF" w:themeFill="background1" w:themeFillShade="BF"/>
        </w:rPr>
        <w:t>insert impairment</w:t>
      </w:r>
      <w:r>
        <w:rPr>
          <w:rFonts w:ascii="Arial" w:hAnsi="Arial" w:cs="Arial"/>
        </w:rPr>
        <w:t xml:space="preserve">. All stormwater and dewatering discharges from the site are subject to an </w:t>
      </w:r>
      <w:r w:rsidRPr="00C8732C">
        <w:rPr>
          <w:rFonts w:ascii="Arial" w:hAnsi="Arial" w:cs="Arial"/>
          <w:b/>
        </w:rPr>
        <w:t>effluent limit</w:t>
      </w:r>
      <w:r>
        <w:rPr>
          <w:rFonts w:ascii="Arial" w:hAnsi="Arial" w:cs="Arial"/>
        </w:rPr>
        <w:t xml:space="preserve"> of </w:t>
      </w:r>
      <w:r w:rsidRPr="00C8732C">
        <w:rPr>
          <w:rFonts w:ascii="Arial" w:hAnsi="Arial" w:cs="Arial"/>
          <w:shd w:val="clear" w:color="auto" w:fill="BFBFBF" w:themeFill="background1" w:themeFillShade="BF"/>
        </w:rPr>
        <w:t>8.5 su for pH and/or 25 NTU for turbidity</w:t>
      </w:r>
      <w:r w:rsidR="00A76915">
        <w:rPr>
          <w:rFonts w:ascii="Arial" w:hAnsi="Arial" w:cs="Arial"/>
        </w:rPr>
        <w:t>.</w:t>
      </w:r>
    </w:p>
    <w:p w14:paraId="26C56F60" w14:textId="77777777" w:rsidR="00A36460" w:rsidRPr="00A36460" w:rsidRDefault="00A36460" w:rsidP="000A1959">
      <w:pPr>
        <w:rPr>
          <w:rFonts w:ascii="Arial" w:hAnsi="Arial" w:cs="Arial"/>
          <w:b/>
          <w:sz w:val="28"/>
          <w:szCs w:val="28"/>
        </w:rPr>
      </w:pPr>
      <w:r w:rsidRPr="00A36460">
        <w:rPr>
          <w:rFonts w:ascii="Arial" w:hAnsi="Arial" w:cs="Arial"/>
          <w:b/>
          <w:sz w:val="28"/>
          <w:szCs w:val="28"/>
        </w:rPr>
        <w:t>Site Inspection (4.1)</w:t>
      </w:r>
    </w:p>
    <w:p w14:paraId="26C56F61" w14:textId="77777777" w:rsidR="00A36460" w:rsidRDefault="00A36460" w:rsidP="000A1959">
      <w:pPr>
        <w:rPr>
          <w:rFonts w:ascii="Arial" w:hAnsi="Arial" w:cs="Arial"/>
        </w:rPr>
      </w:pPr>
      <w:r>
        <w:rPr>
          <w:rFonts w:ascii="Arial" w:hAnsi="Arial" w:cs="Arial"/>
        </w:rPr>
        <w:t xml:space="preserve">Site inspections will be conducted at least once every calendar week and within 24 hours following any discharge from the site. For sites that are temporarily stabilized and inactive, the required frequency is reduced to once per calendar month. </w:t>
      </w:r>
    </w:p>
    <w:p w14:paraId="26C56F62" w14:textId="77777777" w:rsidR="00A36460" w:rsidRDefault="00A36460" w:rsidP="000A1959">
      <w:pPr>
        <w:rPr>
          <w:rFonts w:ascii="Arial" w:hAnsi="Arial" w:cs="Arial"/>
        </w:rPr>
      </w:pPr>
      <w:r>
        <w:rPr>
          <w:rFonts w:ascii="Arial" w:hAnsi="Arial" w:cs="Arial"/>
        </w:rPr>
        <w:t xml:space="preserve">The discharge point(s) are indicated on the </w:t>
      </w:r>
      <w:r w:rsidRPr="00A36460">
        <w:rPr>
          <w:rFonts w:ascii="Arial" w:hAnsi="Arial" w:cs="Arial"/>
          <w:u w:val="single"/>
        </w:rPr>
        <w:t>Site Map</w:t>
      </w:r>
      <w:r>
        <w:rPr>
          <w:rFonts w:ascii="Arial" w:hAnsi="Arial" w:cs="Arial"/>
        </w:rPr>
        <w:t xml:space="preserve"> (see Appendix A) and in accordance with the applicable requirements of the CSWGP.</w:t>
      </w:r>
    </w:p>
    <w:p w14:paraId="26C56F63" w14:textId="77777777" w:rsidR="00A36460" w:rsidRDefault="00A36460" w:rsidP="000A1959">
      <w:pPr>
        <w:rPr>
          <w:rFonts w:ascii="Arial" w:hAnsi="Arial" w:cs="Arial"/>
        </w:rPr>
      </w:pPr>
    </w:p>
    <w:p w14:paraId="26C56F64" w14:textId="77777777" w:rsidR="00A36460" w:rsidRPr="00A36460" w:rsidRDefault="00A36460" w:rsidP="000A1959">
      <w:pPr>
        <w:rPr>
          <w:rFonts w:ascii="Arial" w:hAnsi="Arial" w:cs="Arial"/>
          <w:b/>
          <w:sz w:val="28"/>
          <w:szCs w:val="28"/>
        </w:rPr>
      </w:pPr>
      <w:r w:rsidRPr="00A36460">
        <w:rPr>
          <w:rFonts w:ascii="Arial" w:hAnsi="Arial" w:cs="Arial"/>
          <w:b/>
          <w:sz w:val="28"/>
          <w:szCs w:val="28"/>
        </w:rPr>
        <w:t>Stormwater Quality Sampling (4.2)</w:t>
      </w:r>
    </w:p>
    <w:p w14:paraId="26C56F65" w14:textId="77777777" w:rsidR="00A36460" w:rsidRPr="00A36460" w:rsidRDefault="00A36460" w:rsidP="000A1959">
      <w:pPr>
        <w:rPr>
          <w:rFonts w:ascii="Arial" w:hAnsi="Arial" w:cs="Arial"/>
          <w:b/>
          <w:sz w:val="28"/>
          <w:szCs w:val="28"/>
        </w:rPr>
      </w:pPr>
      <w:r w:rsidRPr="00A36460">
        <w:rPr>
          <w:rFonts w:ascii="Arial" w:hAnsi="Arial" w:cs="Arial"/>
          <w:b/>
          <w:sz w:val="28"/>
          <w:szCs w:val="28"/>
        </w:rPr>
        <w:t>Turbidity Sampling (4.2.1)</w:t>
      </w:r>
    </w:p>
    <w:p w14:paraId="26C56F66" w14:textId="77777777" w:rsidR="00A36460" w:rsidRDefault="00A36460" w:rsidP="000A1959">
      <w:pPr>
        <w:rPr>
          <w:rFonts w:ascii="Arial" w:hAnsi="Arial" w:cs="Arial"/>
        </w:rPr>
      </w:pPr>
      <w:r>
        <w:rPr>
          <w:rFonts w:ascii="Arial" w:hAnsi="Arial" w:cs="Arial"/>
        </w:rPr>
        <w:t xml:space="preserve">Requirements include calibrated turbidity meter or transparency tube to sample site discharges for compliance with the CSWGP. Sampling will be conducted at all discharge points at least once per calendar week. </w:t>
      </w:r>
    </w:p>
    <w:p w14:paraId="26C56F67" w14:textId="77777777" w:rsidR="00A36460" w:rsidRDefault="00A36460" w:rsidP="000A1959">
      <w:pPr>
        <w:rPr>
          <w:rFonts w:ascii="Arial" w:hAnsi="Arial" w:cs="Arial"/>
        </w:rPr>
      </w:pPr>
      <w:r>
        <w:rPr>
          <w:rFonts w:ascii="Arial" w:hAnsi="Arial" w:cs="Arial"/>
        </w:rPr>
        <w:t>Method for sampling turbidity:</w:t>
      </w:r>
    </w:p>
    <w:p w14:paraId="26C56F68" w14:textId="77777777" w:rsidR="00A36460" w:rsidRDefault="00A36460" w:rsidP="000A1959">
      <w:pPr>
        <w:rPr>
          <w:rFonts w:ascii="Arial" w:hAnsi="Arial" w:cs="Arial"/>
        </w:rPr>
      </w:pPr>
      <w:r w:rsidRPr="00A36460">
        <w:rPr>
          <w:rFonts w:ascii="Arial" w:hAnsi="Arial" w:cs="Arial"/>
          <w:shd w:val="clear" w:color="auto" w:fill="BFBFBF" w:themeFill="background1" w:themeFillShade="BF"/>
        </w:rPr>
        <w:t>Check the analysis method you will use:</w:t>
      </w:r>
    </w:p>
    <w:p w14:paraId="26C56F69" w14:textId="77777777" w:rsidR="00A36460" w:rsidRPr="00A36460" w:rsidRDefault="00A36460" w:rsidP="00A36460">
      <w:pPr>
        <w:contextualSpacing/>
        <w:rPr>
          <w:rFonts w:ascii="Arial" w:hAnsi="Arial" w:cs="Arial"/>
          <w:b/>
        </w:rPr>
      </w:pPr>
      <w:r w:rsidRPr="00A36460">
        <w:rPr>
          <w:rFonts w:ascii="Arial" w:hAnsi="Arial" w:cs="Arial"/>
          <w:b/>
        </w:rPr>
        <w:t>Table 8 – Turbidity Sampling Method</w:t>
      </w:r>
    </w:p>
    <w:tbl>
      <w:tblPr>
        <w:tblStyle w:val="TableGrid"/>
        <w:tblW w:w="0" w:type="auto"/>
        <w:tblLook w:val="04A0" w:firstRow="1" w:lastRow="0" w:firstColumn="1" w:lastColumn="0" w:noHBand="0" w:noVBand="1"/>
      </w:tblPr>
      <w:tblGrid>
        <w:gridCol w:w="373"/>
        <w:gridCol w:w="8977"/>
      </w:tblGrid>
      <w:tr w:rsidR="00A36460" w14:paraId="26C56F6C" w14:textId="77777777" w:rsidTr="00A36460">
        <w:tc>
          <w:tcPr>
            <w:tcW w:w="378" w:type="dxa"/>
          </w:tcPr>
          <w:p w14:paraId="26C56F6A" w14:textId="77777777" w:rsidR="00A36460" w:rsidRDefault="00A36460" w:rsidP="00A36460">
            <w:pPr>
              <w:spacing w:line="276" w:lineRule="auto"/>
              <w:rPr>
                <w:rFonts w:ascii="Arial" w:hAnsi="Arial" w:cs="Arial"/>
              </w:rPr>
            </w:pPr>
          </w:p>
        </w:tc>
        <w:tc>
          <w:tcPr>
            <w:tcW w:w="9198" w:type="dxa"/>
          </w:tcPr>
          <w:p w14:paraId="26C56F6B" w14:textId="77777777" w:rsidR="00A36460" w:rsidRDefault="00A36460" w:rsidP="00D419F2">
            <w:pPr>
              <w:spacing w:line="276" w:lineRule="auto"/>
              <w:rPr>
                <w:rFonts w:ascii="Arial" w:hAnsi="Arial" w:cs="Arial"/>
              </w:rPr>
            </w:pPr>
            <w:r>
              <w:rPr>
                <w:rFonts w:ascii="Arial" w:hAnsi="Arial" w:cs="Arial"/>
              </w:rPr>
              <w:t>Turbidity Meter/Turbidimeter (required for disturbances 5 acres or greater in size)</w:t>
            </w:r>
          </w:p>
        </w:tc>
      </w:tr>
      <w:tr w:rsidR="00A36460" w14:paraId="26C56F6F" w14:textId="77777777" w:rsidTr="00A36460">
        <w:tc>
          <w:tcPr>
            <w:tcW w:w="378" w:type="dxa"/>
          </w:tcPr>
          <w:p w14:paraId="26C56F6D" w14:textId="77777777" w:rsidR="00A36460" w:rsidRDefault="00A36460" w:rsidP="00A36460">
            <w:pPr>
              <w:spacing w:line="276" w:lineRule="auto"/>
              <w:rPr>
                <w:rFonts w:ascii="Arial" w:hAnsi="Arial" w:cs="Arial"/>
              </w:rPr>
            </w:pPr>
          </w:p>
        </w:tc>
        <w:tc>
          <w:tcPr>
            <w:tcW w:w="9198" w:type="dxa"/>
          </w:tcPr>
          <w:p w14:paraId="26C56F6E" w14:textId="77777777" w:rsidR="00A36460" w:rsidRDefault="00A36460" w:rsidP="00A36460">
            <w:pPr>
              <w:spacing w:line="276" w:lineRule="auto"/>
              <w:rPr>
                <w:rFonts w:ascii="Arial" w:hAnsi="Arial" w:cs="Arial"/>
              </w:rPr>
            </w:pPr>
            <w:r>
              <w:rPr>
                <w:rFonts w:ascii="Arial" w:hAnsi="Arial" w:cs="Arial"/>
              </w:rPr>
              <w:t>Transparency Tube (option for disturbances less than 1 acre and up to 5 acres in size)</w:t>
            </w:r>
          </w:p>
        </w:tc>
      </w:tr>
    </w:tbl>
    <w:p w14:paraId="26C56F70" w14:textId="77777777" w:rsidR="00A36460" w:rsidRDefault="00A36460" w:rsidP="000A1959">
      <w:pPr>
        <w:rPr>
          <w:rFonts w:ascii="Arial" w:hAnsi="Arial" w:cs="Arial"/>
        </w:rPr>
      </w:pPr>
      <w:r>
        <w:rPr>
          <w:rFonts w:ascii="Arial" w:hAnsi="Arial" w:cs="Arial"/>
        </w:rPr>
        <w:t>The benchmark for turbidity value is 25 nephelometric turbidity units (NTU) and a transparency less than 33 centimeters.</w:t>
      </w:r>
    </w:p>
    <w:p w14:paraId="26C56F71" w14:textId="77777777" w:rsidR="00A36460" w:rsidRDefault="00A36460" w:rsidP="000A1959">
      <w:pPr>
        <w:rPr>
          <w:rFonts w:ascii="Arial" w:hAnsi="Arial" w:cs="Arial"/>
        </w:rPr>
      </w:pPr>
      <w:r>
        <w:rPr>
          <w:rFonts w:ascii="Arial" w:hAnsi="Arial" w:cs="Arial"/>
        </w:rPr>
        <w:t xml:space="preserve">If the discharge’s turbidity is 26 to 249 NTU </w:t>
      </w:r>
      <w:r w:rsidR="008E2882" w:rsidRPr="008E2882">
        <w:rPr>
          <w:rFonts w:ascii="Arial" w:hAnsi="Arial" w:cs="Arial"/>
          <w:b/>
          <w:u w:val="single"/>
        </w:rPr>
        <w:t>or</w:t>
      </w:r>
      <w:r>
        <w:rPr>
          <w:rFonts w:ascii="Arial" w:hAnsi="Arial" w:cs="Arial"/>
        </w:rPr>
        <w:t xml:space="preserve"> the transparency is less than 33 cm but equal to or greater than 6 cm, the following steps will be conducted:</w:t>
      </w:r>
    </w:p>
    <w:p w14:paraId="26C56F72" w14:textId="77777777" w:rsidR="00254ADF" w:rsidRDefault="002B34FA">
      <w:pPr>
        <w:pStyle w:val="ListParagraph"/>
        <w:numPr>
          <w:ilvl w:val="0"/>
          <w:numId w:val="7"/>
        </w:numPr>
        <w:spacing w:after="60"/>
        <w:contextualSpacing w:val="0"/>
        <w:rPr>
          <w:rFonts w:ascii="Arial" w:hAnsi="Arial" w:cs="Arial"/>
        </w:rPr>
      </w:pPr>
      <w:r>
        <w:rPr>
          <w:rFonts w:ascii="Arial" w:hAnsi="Arial" w:cs="Arial"/>
        </w:rPr>
        <w:t>Review the SWPPP for compliance with Special Condition S9</w:t>
      </w:r>
      <w:r w:rsidR="00916500">
        <w:rPr>
          <w:rFonts w:ascii="Arial" w:hAnsi="Arial" w:cs="Arial"/>
        </w:rPr>
        <w:t>. M</w:t>
      </w:r>
      <w:r>
        <w:rPr>
          <w:rFonts w:ascii="Arial" w:hAnsi="Arial" w:cs="Arial"/>
        </w:rPr>
        <w:t>ake appropriate revisions within 7 days of the date the discharge exceeded the benchmark.</w:t>
      </w:r>
    </w:p>
    <w:p w14:paraId="26C56F73" w14:textId="77777777" w:rsidR="00254ADF" w:rsidRDefault="002B34FA">
      <w:pPr>
        <w:pStyle w:val="ListParagraph"/>
        <w:numPr>
          <w:ilvl w:val="0"/>
          <w:numId w:val="7"/>
        </w:numPr>
        <w:spacing w:after="60"/>
        <w:contextualSpacing w:val="0"/>
        <w:rPr>
          <w:rFonts w:ascii="Arial" w:hAnsi="Arial" w:cs="Arial"/>
        </w:rPr>
      </w:pPr>
      <w:r>
        <w:rPr>
          <w:rFonts w:ascii="Arial" w:hAnsi="Arial" w:cs="Arial"/>
        </w:rPr>
        <w:t>Immediately begin the process to fully implement and maintain appropriate source control and/or treatment BMPs as soon as possible</w:t>
      </w:r>
      <w:r w:rsidR="00916500">
        <w:rPr>
          <w:rFonts w:ascii="Arial" w:hAnsi="Arial" w:cs="Arial"/>
        </w:rPr>
        <w:t>. A</w:t>
      </w:r>
      <w:r>
        <w:rPr>
          <w:rFonts w:ascii="Arial" w:hAnsi="Arial" w:cs="Arial"/>
        </w:rPr>
        <w:t>ddress the problems within 10 days of the date the discharge exceeded the benchmark. If installation of necessary treatment BMPs is not feasible within 10 days, Ecology may approve additional time when the Permittee requests an extension within the initial 10-day response period.</w:t>
      </w:r>
    </w:p>
    <w:p w14:paraId="26C56F74" w14:textId="77777777" w:rsidR="002B34FA" w:rsidRDefault="002B34FA" w:rsidP="00A36460">
      <w:pPr>
        <w:pStyle w:val="ListParagraph"/>
        <w:numPr>
          <w:ilvl w:val="0"/>
          <w:numId w:val="7"/>
        </w:numPr>
        <w:rPr>
          <w:rFonts w:ascii="Arial" w:hAnsi="Arial" w:cs="Arial"/>
        </w:rPr>
      </w:pPr>
      <w:r>
        <w:rPr>
          <w:rFonts w:ascii="Arial" w:hAnsi="Arial" w:cs="Arial"/>
        </w:rPr>
        <w:t>Document BMP implementation and maintenance in the site log book.</w:t>
      </w:r>
    </w:p>
    <w:p w14:paraId="26C56F75" w14:textId="77777777" w:rsidR="002B34FA" w:rsidRDefault="002B34FA" w:rsidP="002B34FA">
      <w:pPr>
        <w:rPr>
          <w:rFonts w:ascii="Arial" w:hAnsi="Arial" w:cs="Arial"/>
        </w:rPr>
      </w:pPr>
      <w:r>
        <w:rPr>
          <w:rFonts w:ascii="Arial" w:hAnsi="Arial" w:cs="Arial"/>
        </w:rPr>
        <w:t xml:space="preserve">If the turbidity exceeds 250 NTU </w:t>
      </w:r>
      <w:r w:rsidR="008E2882" w:rsidRPr="008E2882">
        <w:rPr>
          <w:rFonts w:ascii="Arial" w:hAnsi="Arial" w:cs="Arial"/>
          <w:b/>
          <w:u w:val="single"/>
        </w:rPr>
        <w:t>or</w:t>
      </w:r>
      <w:r>
        <w:rPr>
          <w:rFonts w:ascii="Arial" w:hAnsi="Arial" w:cs="Arial"/>
        </w:rPr>
        <w:t xml:space="preserve"> the transparency is 6 cm or less at any time, the following steps will be conducted:</w:t>
      </w:r>
    </w:p>
    <w:p w14:paraId="26C56F76" w14:textId="0FB52E84" w:rsidR="002B34FA" w:rsidRDefault="002B34FA" w:rsidP="00C8732C">
      <w:pPr>
        <w:pStyle w:val="ListParagraph"/>
        <w:numPr>
          <w:ilvl w:val="0"/>
          <w:numId w:val="8"/>
        </w:numPr>
        <w:rPr>
          <w:rFonts w:ascii="Arial" w:hAnsi="Arial" w:cs="Arial"/>
        </w:rPr>
      </w:pPr>
      <w:r>
        <w:rPr>
          <w:rFonts w:ascii="Arial" w:hAnsi="Arial" w:cs="Arial"/>
        </w:rPr>
        <w:t xml:space="preserve">Telephone </w:t>
      </w:r>
      <w:r w:rsidR="00077471">
        <w:rPr>
          <w:rFonts w:ascii="Arial" w:hAnsi="Arial" w:cs="Arial"/>
        </w:rPr>
        <w:t xml:space="preserve">or submit an electronic report to </w:t>
      </w:r>
      <w:r>
        <w:rPr>
          <w:rFonts w:ascii="Arial" w:hAnsi="Arial" w:cs="Arial"/>
        </w:rPr>
        <w:t xml:space="preserve">the applicable Ecology Region’s Environmental Report Tracking System (ERTS) within 24 hours. </w:t>
      </w:r>
      <w:r w:rsidR="00C8732C" w:rsidRPr="00C8732C">
        <w:rPr>
          <w:rFonts w:ascii="Arial" w:hAnsi="Arial" w:cs="Arial"/>
        </w:rPr>
        <w:t>https://www.ecology.wa.gov/About-us/Get-involved/Report-an-environmental-issue</w:t>
      </w:r>
    </w:p>
    <w:p w14:paraId="26C56F77" w14:textId="77777777" w:rsidR="00254ADF" w:rsidRDefault="008E2882">
      <w:pPr>
        <w:pStyle w:val="ListParagraph"/>
        <w:numPr>
          <w:ilvl w:val="1"/>
          <w:numId w:val="8"/>
        </w:numPr>
        <w:spacing w:after="60"/>
        <w:contextualSpacing w:val="0"/>
        <w:rPr>
          <w:rFonts w:ascii="Arial" w:hAnsi="Arial" w:cs="Arial"/>
        </w:rPr>
      </w:pPr>
      <w:r w:rsidRPr="008E2882">
        <w:rPr>
          <w:rFonts w:ascii="Arial" w:hAnsi="Arial" w:cs="Arial"/>
          <w:u w:val="single"/>
        </w:rPr>
        <w:t>Central Region</w:t>
      </w:r>
      <w:r w:rsidR="002B34FA">
        <w:rPr>
          <w:rFonts w:ascii="Arial" w:hAnsi="Arial" w:cs="Arial"/>
        </w:rPr>
        <w:t xml:space="preserve"> (</w:t>
      </w:r>
      <w:r w:rsidR="00364B13">
        <w:rPr>
          <w:rFonts w:ascii="Arial" w:hAnsi="Arial" w:cs="Arial"/>
        </w:rPr>
        <w:t>Benton, Chelan,</w:t>
      </w:r>
      <w:r w:rsidR="00364B13" w:rsidRPr="00364B13">
        <w:rPr>
          <w:rFonts w:ascii="Arial" w:hAnsi="Arial" w:cs="Arial"/>
        </w:rPr>
        <w:t xml:space="preserve"> </w:t>
      </w:r>
      <w:r w:rsidR="00364B13">
        <w:rPr>
          <w:rFonts w:ascii="Arial" w:hAnsi="Arial" w:cs="Arial"/>
        </w:rPr>
        <w:t>Douglas, Kittitas, Klickitat, Okanogan, Yakima</w:t>
      </w:r>
      <w:r w:rsidR="002B34FA">
        <w:rPr>
          <w:rFonts w:ascii="Arial" w:hAnsi="Arial" w:cs="Arial"/>
        </w:rPr>
        <w:t>): (509) 575-2490</w:t>
      </w:r>
    </w:p>
    <w:p w14:paraId="26C56F78" w14:textId="77777777" w:rsidR="00254ADF" w:rsidRDefault="008E2882">
      <w:pPr>
        <w:pStyle w:val="ListParagraph"/>
        <w:numPr>
          <w:ilvl w:val="1"/>
          <w:numId w:val="8"/>
        </w:numPr>
        <w:spacing w:after="60"/>
        <w:contextualSpacing w:val="0"/>
        <w:rPr>
          <w:rFonts w:ascii="Arial" w:hAnsi="Arial" w:cs="Arial"/>
        </w:rPr>
      </w:pPr>
      <w:r w:rsidRPr="008E2882">
        <w:rPr>
          <w:rFonts w:ascii="Arial" w:hAnsi="Arial" w:cs="Arial"/>
          <w:u w:val="single"/>
        </w:rPr>
        <w:t>Eastern Region</w:t>
      </w:r>
      <w:r w:rsidR="002B34FA">
        <w:rPr>
          <w:rFonts w:ascii="Arial" w:hAnsi="Arial" w:cs="Arial"/>
        </w:rPr>
        <w:t xml:space="preserve"> (Adams, Asotin, Columbia, Ferry, Franklin, Garfield, Grant, Lincoln, Pend Oreille, Spokane, Stevens, Walla Walla, Whitman): (509) 329-3400</w:t>
      </w:r>
    </w:p>
    <w:p w14:paraId="26C56F79" w14:textId="77777777" w:rsidR="00254ADF" w:rsidRDefault="008E2882">
      <w:pPr>
        <w:pStyle w:val="ListParagraph"/>
        <w:numPr>
          <w:ilvl w:val="1"/>
          <w:numId w:val="8"/>
        </w:numPr>
        <w:spacing w:after="60"/>
        <w:contextualSpacing w:val="0"/>
        <w:rPr>
          <w:rFonts w:ascii="Arial" w:hAnsi="Arial" w:cs="Arial"/>
        </w:rPr>
      </w:pPr>
      <w:r w:rsidRPr="008E2882">
        <w:rPr>
          <w:rFonts w:ascii="Arial" w:hAnsi="Arial" w:cs="Arial"/>
          <w:u w:val="single"/>
        </w:rPr>
        <w:t>Northwest Region</w:t>
      </w:r>
      <w:r w:rsidR="002B34FA">
        <w:rPr>
          <w:rFonts w:ascii="Arial" w:hAnsi="Arial" w:cs="Arial"/>
        </w:rPr>
        <w:t xml:space="preserve"> (</w:t>
      </w:r>
      <w:r w:rsidR="00364B13">
        <w:rPr>
          <w:rFonts w:ascii="Arial" w:hAnsi="Arial" w:cs="Arial"/>
        </w:rPr>
        <w:t xml:space="preserve">King, </w:t>
      </w:r>
      <w:r w:rsidR="002B34FA">
        <w:rPr>
          <w:rFonts w:ascii="Arial" w:hAnsi="Arial" w:cs="Arial"/>
        </w:rPr>
        <w:t xml:space="preserve">Kitsap, </w:t>
      </w:r>
      <w:r w:rsidR="00364B13">
        <w:rPr>
          <w:rFonts w:ascii="Arial" w:hAnsi="Arial" w:cs="Arial"/>
        </w:rPr>
        <w:t>Island, San Juan, Skagit, Snohomish,</w:t>
      </w:r>
      <w:r w:rsidR="002B34FA">
        <w:rPr>
          <w:rFonts w:ascii="Arial" w:hAnsi="Arial" w:cs="Arial"/>
        </w:rPr>
        <w:t xml:space="preserve"> Whatcom): (425) 649-7000</w:t>
      </w:r>
    </w:p>
    <w:p w14:paraId="26C56F7A" w14:textId="77777777" w:rsidR="00254ADF" w:rsidRDefault="008E2882">
      <w:pPr>
        <w:pStyle w:val="ListParagraph"/>
        <w:numPr>
          <w:ilvl w:val="1"/>
          <w:numId w:val="8"/>
        </w:numPr>
        <w:spacing w:after="60"/>
        <w:contextualSpacing w:val="0"/>
        <w:rPr>
          <w:rFonts w:ascii="Arial" w:hAnsi="Arial" w:cs="Arial"/>
        </w:rPr>
      </w:pPr>
      <w:r w:rsidRPr="008E2882">
        <w:rPr>
          <w:rFonts w:ascii="Arial" w:hAnsi="Arial" w:cs="Arial"/>
          <w:u w:val="single"/>
        </w:rPr>
        <w:t>Southwest Region</w:t>
      </w:r>
      <w:r w:rsidR="002B34FA">
        <w:rPr>
          <w:rFonts w:ascii="Arial" w:hAnsi="Arial" w:cs="Arial"/>
        </w:rPr>
        <w:t xml:space="preserve"> (</w:t>
      </w:r>
      <w:r w:rsidR="00546978">
        <w:rPr>
          <w:rFonts w:ascii="Arial" w:hAnsi="Arial" w:cs="Arial"/>
        </w:rPr>
        <w:t xml:space="preserve">Clallam, Clark, Cowlitz, </w:t>
      </w:r>
      <w:r w:rsidR="002B34FA">
        <w:rPr>
          <w:rFonts w:ascii="Arial" w:hAnsi="Arial" w:cs="Arial"/>
        </w:rPr>
        <w:t xml:space="preserve">Grays Harbor, </w:t>
      </w:r>
      <w:r w:rsidR="00546978">
        <w:rPr>
          <w:rFonts w:ascii="Arial" w:hAnsi="Arial" w:cs="Arial"/>
        </w:rPr>
        <w:t xml:space="preserve">Jefferson, </w:t>
      </w:r>
      <w:r w:rsidR="002B34FA">
        <w:rPr>
          <w:rFonts w:ascii="Arial" w:hAnsi="Arial" w:cs="Arial"/>
        </w:rPr>
        <w:t>Lewis, Mason,</w:t>
      </w:r>
      <w:r w:rsidR="00546978">
        <w:rPr>
          <w:rFonts w:ascii="Arial" w:hAnsi="Arial" w:cs="Arial"/>
        </w:rPr>
        <w:t xml:space="preserve"> Pacific, </w:t>
      </w:r>
      <w:r w:rsidR="002B34FA">
        <w:rPr>
          <w:rFonts w:ascii="Arial" w:hAnsi="Arial" w:cs="Arial"/>
        </w:rPr>
        <w:t xml:space="preserve">Pierce, Skamania, </w:t>
      </w:r>
      <w:r w:rsidR="00546978">
        <w:rPr>
          <w:rFonts w:ascii="Arial" w:hAnsi="Arial" w:cs="Arial"/>
        </w:rPr>
        <w:t xml:space="preserve">Thurston, </w:t>
      </w:r>
      <w:r w:rsidR="002B34FA">
        <w:rPr>
          <w:rFonts w:ascii="Arial" w:hAnsi="Arial" w:cs="Arial"/>
        </w:rPr>
        <w:t>Wahkiakum,): (360) 407-6300</w:t>
      </w:r>
    </w:p>
    <w:p w14:paraId="26C56F7B" w14:textId="77777777" w:rsidR="00254ADF" w:rsidRDefault="002B34FA">
      <w:pPr>
        <w:pStyle w:val="ListParagraph"/>
        <w:numPr>
          <w:ilvl w:val="0"/>
          <w:numId w:val="8"/>
        </w:numPr>
        <w:spacing w:after="60"/>
        <w:contextualSpacing w:val="0"/>
        <w:rPr>
          <w:rFonts w:ascii="Arial" w:hAnsi="Arial" w:cs="Arial"/>
        </w:rPr>
      </w:pPr>
      <w:r>
        <w:rPr>
          <w:rFonts w:ascii="Arial" w:hAnsi="Arial" w:cs="Arial"/>
        </w:rPr>
        <w:t xml:space="preserve">Immediately begin the process </w:t>
      </w:r>
      <w:r w:rsidR="009B2A8D">
        <w:rPr>
          <w:rFonts w:ascii="Arial" w:hAnsi="Arial" w:cs="Arial"/>
        </w:rPr>
        <w:t xml:space="preserve">to </w:t>
      </w:r>
      <w:r>
        <w:rPr>
          <w:rFonts w:ascii="Arial" w:hAnsi="Arial" w:cs="Arial"/>
        </w:rPr>
        <w:t>fully implement and maintain appropriate source control and/or treatment BMPs as soon as possible</w:t>
      </w:r>
      <w:r w:rsidR="009B2A8D">
        <w:rPr>
          <w:rFonts w:ascii="Arial" w:hAnsi="Arial" w:cs="Arial"/>
        </w:rPr>
        <w:t>. A</w:t>
      </w:r>
      <w:r>
        <w:rPr>
          <w:rFonts w:ascii="Arial" w:hAnsi="Arial" w:cs="Arial"/>
        </w:rPr>
        <w:t>ddress the problems within 10 days of the date the discharge exceeded the benchmark. If installation of necessary treatment BMPs is not feasible within 10 days, Ecology may approve additional time when the Permittee requests an extension within the initial 10-day response period</w:t>
      </w:r>
    </w:p>
    <w:p w14:paraId="26C56F7C" w14:textId="77777777" w:rsidR="00254ADF" w:rsidRDefault="002B34FA">
      <w:pPr>
        <w:pStyle w:val="ListParagraph"/>
        <w:numPr>
          <w:ilvl w:val="0"/>
          <w:numId w:val="8"/>
        </w:numPr>
        <w:spacing w:after="60"/>
        <w:contextualSpacing w:val="0"/>
        <w:rPr>
          <w:rFonts w:ascii="Arial" w:hAnsi="Arial" w:cs="Arial"/>
        </w:rPr>
      </w:pPr>
      <w:r>
        <w:rPr>
          <w:rFonts w:ascii="Arial" w:hAnsi="Arial" w:cs="Arial"/>
        </w:rPr>
        <w:t>Document BMP implementation and maintenance in the site log book.</w:t>
      </w:r>
    </w:p>
    <w:p w14:paraId="26C56F7D" w14:textId="77777777" w:rsidR="002B34FA" w:rsidRDefault="002B34FA" w:rsidP="002B34FA">
      <w:pPr>
        <w:pStyle w:val="ListParagraph"/>
        <w:numPr>
          <w:ilvl w:val="0"/>
          <w:numId w:val="8"/>
        </w:numPr>
        <w:rPr>
          <w:rFonts w:ascii="Arial" w:hAnsi="Arial" w:cs="Arial"/>
        </w:rPr>
      </w:pPr>
      <w:r>
        <w:rPr>
          <w:rFonts w:ascii="Arial" w:hAnsi="Arial" w:cs="Arial"/>
        </w:rPr>
        <w:t>Continue to sample discharges daily until</w:t>
      </w:r>
      <w:r w:rsidR="00AB64BE">
        <w:rPr>
          <w:rFonts w:ascii="Arial" w:hAnsi="Arial" w:cs="Arial"/>
        </w:rPr>
        <w:t xml:space="preserve"> one of the following is true</w:t>
      </w:r>
      <w:r>
        <w:rPr>
          <w:rFonts w:ascii="Arial" w:hAnsi="Arial" w:cs="Arial"/>
        </w:rPr>
        <w:t>:</w:t>
      </w:r>
    </w:p>
    <w:p w14:paraId="26C56F7E" w14:textId="77777777" w:rsidR="00254ADF" w:rsidRDefault="002B34FA">
      <w:pPr>
        <w:pStyle w:val="ListParagraph"/>
        <w:numPr>
          <w:ilvl w:val="1"/>
          <w:numId w:val="8"/>
        </w:numPr>
        <w:spacing w:after="60"/>
        <w:contextualSpacing w:val="0"/>
        <w:rPr>
          <w:rFonts w:ascii="Arial" w:hAnsi="Arial" w:cs="Arial"/>
        </w:rPr>
      </w:pPr>
      <w:r>
        <w:rPr>
          <w:rFonts w:ascii="Arial" w:hAnsi="Arial" w:cs="Arial"/>
        </w:rPr>
        <w:t>Turbidity is 25 NTU (or lower)</w:t>
      </w:r>
      <w:r w:rsidR="00AB64BE">
        <w:rPr>
          <w:rFonts w:ascii="Arial" w:hAnsi="Arial" w:cs="Arial"/>
        </w:rPr>
        <w:t>.</w:t>
      </w:r>
    </w:p>
    <w:p w14:paraId="26C56F7F" w14:textId="77777777" w:rsidR="00254ADF" w:rsidRDefault="002B34FA">
      <w:pPr>
        <w:pStyle w:val="ListParagraph"/>
        <w:numPr>
          <w:ilvl w:val="1"/>
          <w:numId w:val="8"/>
        </w:numPr>
        <w:spacing w:after="60"/>
        <w:contextualSpacing w:val="0"/>
        <w:rPr>
          <w:rFonts w:ascii="Arial" w:hAnsi="Arial" w:cs="Arial"/>
        </w:rPr>
      </w:pPr>
      <w:r>
        <w:rPr>
          <w:rFonts w:ascii="Arial" w:hAnsi="Arial" w:cs="Arial"/>
        </w:rPr>
        <w:t>Transparency is 33 cm (or greater)</w:t>
      </w:r>
      <w:r w:rsidR="00AB64BE">
        <w:rPr>
          <w:rFonts w:ascii="Arial" w:hAnsi="Arial" w:cs="Arial"/>
        </w:rPr>
        <w:t>.</w:t>
      </w:r>
      <w:r w:rsidR="008E2882" w:rsidRPr="008E2882">
        <w:rPr>
          <w:rFonts w:ascii="Arial" w:hAnsi="Arial" w:cs="Arial"/>
          <w:b/>
          <w:u w:val="single"/>
        </w:rPr>
        <w:t xml:space="preserve"> </w:t>
      </w:r>
    </w:p>
    <w:p w14:paraId="26C56F80" w14:textId="77777777" w:rsidR="00254ADF" w:rsidRDefault="000E5F69">
      <w:pPr>
        <w:pStyle w:val="ListParagraph"/>
        <w:numPr>
          <w:ilvl w:val="1"/>
          <w:numId w:val="8"/>
        </w:numPr>
        <w:spacing w:after="60"/>
        <w:contextualSpacing w:val="0"/>
        <w:rPr>
          <w:rFonts w:ascii="Arial" w:hAnsi="Arial" w:cs="Arial"/>
        </w:rPr>
      </w:pPr>
      <w:r>
        <w:rPr>
          <w:rFonts w:ascii="Arial" w:hAnsi="Arial" w:cs="Arial"/>
        </w:rPr>
        <w:t>C</w:t>
      </w:r>
      <w:r w:rsidR="002B34FA">
        <w:rPr>
          <w:rFonts w:ascii="Arial" w:hAnsi="Arial" w:cs="Arial"/>
        </w:rPr>
        <w:t>ompliance with the water quality limit for turbidity</w:t>
      </w:r>
      <w:r>
        <w:rPr>
          <w:rFonts w:ascii="Arial" w:hAnsi="Arial" w:cs="Arial"/>
        </w:rPr>
        <w:t xml:space="preserve"> is achieved</w:t>
      </w:r>
      <w:r w:rsidR="00AB64BE">
        <w:rPr>
          <w:rFonts w:ascii="Arial" w:hAnsi="Arial" w:cs="Arial"/>
        </w:rPr>
        <w:t>.</w:t>
      </w:r>
    </w:p>
    <w:p w14:paraId="26C56F81" w14:textId="77777777" w:rsidR="00254ADF" w:rsidRDefault="00AB64BE">
      <w:pPr>
        <w:pStyle w:val="ListParagraph"/>
        <w:numPr>
          <w:ilvl w:val="2"/>
          <w:numId w:val="17"/>
        </w:numPr>
        <w:spacing w:after="60"/>
        <w:ind w:hanging="360"/>
        <w:contextualSpacing w:val="0"/>
        <w:rPr>
          <w:rFonts w:ascii="Arial" w:hAnsi="Arial" w:cs="Arial"/>
        </w:rPr>
      </w:pPr>
      <w:r>
        <w:rPr>
          <w:rFonts w:ascii="Arial" w:hAnsi="Arial" w:cs="Arial"/>
        </w:rPr>
        <w:t>1 -</w:t>
      </w:r>
      <w:r w:rsidR="002B34FA">
        <w:rPr>
          <w:rFonts w:ascii="Arial" w:hAnsi="Arial" w:cs="Arial"/>
        </w:rPr>
        <w:t xml:space="preserve"> 5 NTU over background turbidity, if background is less than 50 NTU</w:t>
      </w:r>
    </w:p>
    <w:p w14:paraId="26C56F82" w14:textId="77777777" w:rsidR="00254ADF" w:rsidRDefault="00AB64BE">
      <w:pPr>
        <w:pStyle w:val="ListParagraph"/>
        <w:numPr>
          <w:ilvl w:val="2"/>
          <w:numId w:val="17"/>
        </w:numPr>
        <w:spacing w:after="60"/>
        <w:ind w:hanging="360"/>
        <w:contextualSpacing w:val="0"/>
        <w:rPr>
          <w:rFonts w:ascii="Arial" w:hAnsi="Arial" w:cs="Arial"/>
        </w:rPr>
      </w:pPr>
      <w:r>
        <w:rPr>
          <w:rFonts w:ascii="Arial" w:hAnsi="Arial" w:cs="Arial"/>
        </w:rPr>
        <w:t xml:space="preserve">1% - </w:t>
      </w:r>
      <w:r w:rsidR="002B34FA">
        <w:rPr>
          <w:rFonts w:ascii="Arial" w:hAnsi="Arial" w:cs="Arial"/>
        </w:rPr>
        <w:t>10% over background turbidity, if background is 50 NTU or greater</w:t>
      </w:r>
    </w:p>
    <w:p w14:paraId="26C56F83" w14:textId="77777777" w:rsidR="00254ADF" w:rsidRDefault="002B34FA">
      <w:pPr>
        <w:pStyle w:val="ListParagraph"/>
        <w:numPr>
          <w:ilvl w:val="1"/>
          <w:numId w:val="8"/>
        </w:numPr>
        <w:rPr>
          <w:rFonts w:ascii="Arial" w:hAnsi="Arial" w:cs="Arial"/>
        </w:rPr>
      </w:pPr>
      <w:r>
        <w:rPr>
          <w:rFonts w:ascii="Arial" w:hAnsi="Arial" w:cs="Arial"/>
        </w:rPr>
        <w:t>The d</w:t>
      </w:r>
      <w:r w:rsidR="00D62812">
        <w:rPr>
          <w:rFonts w:ascii="Arial" w:hAnsi="Arial" w:cs="Arial"/>
        </w:rPr>
        <w:t>ischarge stops or is eliminated</w:t>
      </w:r>
      <w:r w:rsidR="00AB64BE">
        <w:rPr>
          <w:rFonts w:ascii="Arial" w:hAnsi="Arial" w:cs="Arial"/>
        </w:rPr>
        <w:t>.</w:t>
      </w:r>
      <w:r w:rsidR="00D62812" w:rsidRPr="009B2A8D">
        <w:rPr>
          <w:rFonts w:ascii="Arial" w:hAnsi="Arial" w:cs="Arial"/>
        </w:rPr>
        <w:br w:type="page"/>
      </w:r>
    </w:p>
    <w:p w14:paraId="26C56F84" w14:textId="77777777" w:rsidR="002B34FA" w:rsidRPr="009B2A8D" w:rsidRDefault="0099613E" w:rsidP="00D62812">
      <w:pPr>
        <w:rPr>
          <w:rFonts w:ascii="Arial" w:hAnsi="Arial" w:cs="Arial"/>
          <w:b/>
          <w:sz w:val="28"/>
          <w:szCs w:val="28"/>
        </w:rPr>
      </w:pPr>
      <w:r w:rsidRPr="009B2A8D">
        <w:rPr>
          <w:rFonts w:ascii="Arial" w:hAnsi="Arial" w:cs="Arial"/>
          <w:b/>
          <w:sz w:val="28"/>
          <w:szCs w:val="28"/>
        </w:rPr>
        <w:t>pH Sampling (4.2.2)</w:t>
      </w:r>
    </w:p>
    <w:p w14:paraId="26C56F85" w14:textId="7758873F" w:rsidR="0099613E" w:rsidRDefault="000B01EC" w:rsidP="00D62812">
      <w:pPr>
        <w:rPr>
          <w:rFonts w:ascii="Arial" w:hAnsi="Arial" w:cs="Arial"/>
        </w:rPr>
      </w:pPr>
      <w:r>
        <w:rPr>
          <w:rFonts w:ascii="Arial" w:hAnsi="Arial" w:cs="Arial"/>
        </w:rPr>
        <w:t xml:space="preserve">pH monitoring is required for </w:t>
      </w:r>
      <w:r w:rsidR="0062544C">
        <w:rPr>
          <w:rFonts w:ascii="Arial" w:hAnsi="Arial" w:cs="Arial"/>
        </w:rPr>
        <w:t>“</w:t>
      </w:r>
      <w:r w:rsidR="0099613E" w:rsidRPr="009B2A8D">
        <w:rPr>
          <w:rFonts w:ascii="Arial" w:hAnsi="Arial" w:cs="Arial"/>
        </w:rPr>
        <w:t>Significant conc</w:t>
      </w:r>
      <w:r w:rsidR="0099613E">
        <w:rPr>
          <w:rFonts w:ascii="Arial" w:hAnsi="Arial" w:cs="Arial"/>
        </w:rPr>
        <w:t>rete work</w:t>
      </w:r>
      <w:r w:rsidR="0062544C">
        <w:rPr>
          <w:rFonts w:ascii="Arial" w:hAnsi="Arial" w:cs="Arial"/>
        </w:rPr>
        <w:t>”</w:t>
      </w:r>
      <w:r w:rsidR="0099613E">
        <w:rPr>
          <w:rFonts w:ascii="Arial" w:hAnsi="Arial" w:cs="Arial"/>
        </w:rPr>
        <w:t xml:space="preserve"> </w:t>
      </w:r>
      <w:r>
        <w:rPr>
          <w:rFonts w:ascii="Arial" w:hAnsi="Arial" w:cs="Arial"/>
        </w:rPr>
        <w:t xml:space="preserve">(i.e. </w:t>
      </w:r>
      <w:r w:rsidR="0099613E">
        <w:rPr>
          <w:rFonts w:ascii="Arial" w:hAnsi="Arial" w:cs="Arial"/>
        </w:rPr>
        <w:t xml:space="preserve">greater than 1000 cubic yards poured concrete </w:t>
      </w:r>
      <w:r w:rsidR="00A76915">
        <w:rPr>
          <w:rFonts w:ascii="Arial" w:hAnsi="Arial" w:cs="Arial"/>
        </w:rPr>
        <w:t xml:space="preserve">or recycled concrete </w:t>
      </w:r>
      <w:r w:rsidR="0099613E">
        <w:rPr>
          <w:rFonts w:ascii="Arial" w:hAnsi="Arial" w:cs="Arial"/>
        </w:rPr>
        <w:t>over the life of the project</w:t>
      </w:r>
      <w:r>
        <w:rPr>
          <w:rFonts w:ascii="Arial" w:hAnsi="Arial" w:cs="Arial"/>
        </w:rPr>
        <w:t>).T</w:t>
      </w:r>
      <w:r w:rsidR="0099613E">
        <w:rPr>
          <w:rFonts w:ascii="Arial" w:hAnsi="Arial" w:cs="Arial"/>
        </w:rPr>
        <w:t>he use of engineered soils (soil amendments including but not limited to Portland cement-treated base [CTB], cement kiln dust [CKD</w:t>
      </w:r>
      <w:r w:rsidR="00734CDE">
        <w:rPr>
          <w:rFonts w:ascii="Arial" w:hAnsi="Arial" w:cs="Arial"/>
        </w:rPr>
        <w:t>]</w:t>
      </w:r>
      <w:r w:rsidR="0099613E">
        <w:rPr>
          <w:rFonts w:ascii="Arial" w:hAnsi="Arial" w:cs="Arial"/>
        </w:rPr>
        <w:t xml:space="preserve"> or fly ash)</w:t>
      </w:r>
      <w:r>
        <w:rPr>
          <w:rFonts w:ascii="Arial" w:hAnsi="Arial" w:cs="Arial"/>
        </w:rPr>
        <w:t xml:space="preserve"> also requires pH monitoring</w:t>
      </w:r>
      <w:r w:rsidR="0099613E">
        <w:rPr>
          <w:rFonts w:ascii="Arial" w:hAnsi="Arial" w:cs="Arial"/>
        </w:rPr>
        <w:t>.</w:t>
      </w:r>
    </w:p>
    <w:p w14:paraId="26C56F86" w14:textId="77777777" w:rsidR="0099613E" w:rsidRDefault="0099613E" w:rsidP="00D62812">
      <w:pPr>
        <w:rPr>
          <w:rFonts w:ascii="Arial" w:hAnsi="Arial" w:cs="Arial"/>
        </w:rPr>
      </w:pPr>
      <w:r>
        <w:rPr>
          <w:rFonts w:ascii="Arial" w:hAnsi="Arial" w:cs="Arial"/>
        </w:rPr>
        <w:t xml:space="preserve">For significant concrete work, pH sampling will start the first day concrete is poured and continue until </w:t>
      </w:r>
      <w:r w:rsidR="001E1039">
        <w:rPr>
          <w:rFonts w:ascii="Arial" w:hAnsi="Arial" w:cs="Arial"/>
        </w:rPr>
        <w:t xml:space="preserve">it is </w:t>
      </w:r>
      <w:r>
        <w:rPr>
          <w:rFonts w:ascii="Arial" w:hAnsi="Arial" w:cs="Arial"/>
        </w:rPr>
        <w:t>cured, typically three (3) weeks after the last pour.</w:t>
      </w:r>
    </w:p>
    <w:p w14:paraId="26C56F87" w14:textId="5547FF3E" w:rsidR="0099613E" w:rsidRDefault="0099613E" w:rsidP="00D62812">
      <w:pPr>
        <w:rPr>
          <w:rFonts w:ascii="Arial" w:hAnsi="Arial" w:cs="Arial"/>
        </w:rPr>
      </w:pPr>
      <w:r>
        <w:rPr>
          <w:rFonts w:ascii="Arial" w:hAnsi="Arial" w:cs="Arial"/>
        </w:rPr>
        <w:t>For engineered soils</w:t>
      </w:r>
      <w:r w:rsidR="00077471">
        <w:rPr>
          <w:rFonts w:ascii="Arial" w:hAnsi="Arial" w:cs="Arial"/>
        </w:rPr>
        <w:t xml:space="preserve"> and recycled concrete</w:t>
      </w:r>
      <w:r>
        <w:rPr>
          <w:rFonts w:ascii="Arial" w:hAnsi="Arial" w:cs="Arial"/>
        </w:rPr>
        <w:t xml:space="preserve">, pH sampling begins when engineered soils </w:t>
      </w:r>
      <w:r w:rsidR="00077471">
        <w:rPr>
          <w:rFonts w:ascii="Arial" w:hAnsi="Arial" w:cs="Arial"/>
        </w:rPr>
        <w:t xml:space="preserve">or recycled concrete </w:t>
      </w:r>
      <w:r>
        <w:rPr>
          <w:rFonts w:ascii="Arial" w:hAnsi="Arial" w:cs="Arial"/>
        </w:rPr>
        <w:t>are first exposed to precipitation and continue</w:t>
      </w:r>
      <w:r w:rsidR="001E1039">
        <w:rPr>
          <w:rFonts w:ascii="Arial" w:hAnsi="Arial" w:cs="Arial"/>
        </w:rPr>
        <w:t>s</w:t>
      </w:r>
      <w:r>
        <w:rPr>
          <w:rFonts w:ascii="Arial" w:hAnsi="Arial" w:cs="Arial"/>
        </w:rPr>
        <w:t xml:space="preserve"> until the area is fully stabilized. </w:t>
      </w:r>
    </w:p>
    <w:p w14:paraId="26C56F88" w14:textId="77777777" w:rsidR="00254ADF" w:rsidRDefault="0099613E">
      <w:pPr>
        <w:spacing w:after="60"/>
        <w:rPr>
          <w:rFonts w:ascii="Arial" w:hAnsi="Arial" w:cs="Arial"/>
        </w:rPr>
      </w:pPr>
      <w:r>
        <w:rPr>
          <w:rFonts w:ascii="Arial" w:hAnsi="Arial" w:cs="Arial"/>
        </w:rPr>
        <w:t xml:space="preserve">If the measured pH is 8.5 or greater, the following </w:t>
      </w:r>
      <w:r w:rsidR="006F321D">
        <w:rPr>
          <w:rFonts w:ascii="Arial" w:hAnsi="Arial" w:cs="Arial"/>
        </w:rPr>
        <w:t xml:space="preserve">measures </w:t>
      </w:r>
      <w:r>
        <w:rPr>
          <w:rFonts w:ascii="Arial" w:hAnsi="Arial" w:cs="Arial"/>
        </w:rPr>
        <w:t xml:space="preserve">will be </w:t>
      </w:r>
      <w:r w:rsidR="006F321D">
        <w:rPr>
          <w:rFonts w:ascii="Arial" w:hAnsi="Arial" w:cs="Arial"/>
        </w:rPr>
        <w:t>taken</w:t>
      </w:r>
      <w:r>
        <w:rPr>
          <w:rFonts w:ascii="Arial" w:hAnsi="Arial" w:cs="Arial"/>
        </w:rPr>
        <w:t>:</w:t>
      </w:r>
    </w:p>
    <w:p w14:paraId="26C56F89" w14:textId="77777777" w:rsidR="00254ADF" w:rsidRDefault="0099613E">
      <w:pPr>
        <w:pStyle w:val="ListParagraph"/>
        <w:numPr>
          <w:ilvl w:val="0"/>
          <w:numId w:val="9"/>
        </w:numPr>
        <w:spacing w:after="60"/>
        <w:contextualSpacing w:val="0"/>
        <w:rPr>
          <w:rFonts w:ascii="Arial" w:hAnsi="Arial" w:cs="Arial"/>
        </w:rPr>
      </w:pPr>
      <w:r>
        <w:rPr>
          <w:rFonts w:ascii="Arial" w:hAnsi="Arial" w:cs="Arial"/>
        </w:rPr>
        <w:t>Prevent high pH water from entering storm sewer systems or surface water.</w:t>
      </w:r>
    </w:p>
    <w:p w14:paraId="26C56F8A" w14:textId="77777777" w:rsidR="00254ADF" w:rsidRDefault="0099613E">
      <w:pPr>
        <w:pStyle w:val="ListParagraph"/>
        <w:numPr>
          <w:ilvl w:val="0"/>
          <w:numId w:val="9"/>
        </w:numPr>
        <w:spacing w:after="60" w:line="240" w:lineRule="auto"/>
        <w:contextualSpacing w:val="0"/>
        <w:rPr>
          <w:rFonts w:ascii="Arial" w:hAnsi="Arial" w:cs="Arial"/>
        </w:rPr>
      </w:pPr>
      <w:r>
        <w:rPr>
          <w:rFonts w:ascii="Arial" w:hAnsi="Arial" w:cs="Arial"/>
        </w:rPr>
        <w:t>Adjust or neutralize the high pH water to the range of 6.5 to 8.5 su using appropriate technology such as carbon dioxide (CO</w:t>
      </w:r>
      <w:r>
        <w:rPr>
          <w:rFonts w:ascii="Arial" w:hAnsi="Arial" w:cs="Arial"/>
          <w:vertAlign w:val="subscript"/>
        </w:rPr>
        <w:t>2</w:t>
      </w:r>
      <w:r>
        <w:rPr>
          <w:rFonts w:ascii="Arial" w:hAnsi="Arial" w:cs="Arial"/>
        </w:rPr>
        <w:t>) sparging (liquid or dry ice).</w:t>
      </w:r>
    </w:p>
    <w:p w14:paraId="26C56F8B" w14:textId="77777777" w:rsidR="00254ADF" w:rsidRDefault="0099613E">
      <w:pPr>
        <w:pStyle w:val="ListParagraph"/>
        <w:numPr>
          <w:ilvl w:val="0"/>
          <w:numId w:val="9"/>
        </w:numPr>
        <w:spacing w:line="240" w:lineRule="auto"/>
        <w:rPr>
          <w:rFonts w:ascii="Arial" w:hAnsi="Arial" w:cs="Arial"/>
        </w:rPr>
      </w:pPr>
      <w:r>
        <w:rPr>
          <w:rFonts w:ascii="Arial" w:hAnsi="Arial" w:cs="Arial"/>
        </w:rPr>
        <w:t>Written approval will be obtained from Ecology prior to the use of chemical treatment other than CO</w:t>
      </w:r>
      <w:r>
        <w:rPr>
          <w:rFonts w:ascii="Arial" w:hAnsi="Arial" w:cs="Arial"/>
          <w:vertAlign w:val="subscript"/>
        </w:rPr>
        <w:t>2</w:t>
      </w:r>
      <w:r>
        <w:rPr>
          <w:rFonts w:ascii="Arial" w:hAnsi="Arial" w:cs="Arial"/>
        </w:rPr>
        <w:t xml:space="preserve"> sparging or dry ice.</w:t>
      </w:r>
    </w:p>
    <w:p w14:paraId="26C56F8C" w14:textId="77777777" w:rsidR="0099613E" w:rsidRDefault="0099613E" w:rsidP="0099613E">
      <w:pPr>
        <w:rPr>
          <w:rFonts w:ascii="Arial" w:hAnsi="Arial" w:cs="Arial"/>
        </w:rPr>
      </w:pPr>
      <w:r>
        <w:rPr>
          <w:rFonts w:ascii="Arial" w:hAnsi="Arial" w:cs="Arial"/>
        </w:rPr>
        <w:t>Method for sampling pH:</w:t>
      </w:r>
    </w:p>
    <w:p w14:paraId="26C56F8D" w14:textId="77777777" w:rsidR="0099613E" w:rsidRDefault="0099613E" w:rsidP="0099613E">
      <w:pPr>
        <w:shd w:val="clear" w:color="auto" w:fill="BFBFBF" w:themeFill="background1" w:themeFillShade="BF"/>
        <w:rPr>
          <w:rFonts w:ascii="Arial" w:hAnsi="Arial" w:cs="Arial"/>
        </w:rPr>
      </w:pPr>
      <w:r>
        <w:rPr>
          <w:rFonts w:ascii="Arial" w:hAnsi="Arial" w:cs="Arial"/>
        </w:rPr>
        <w:t>Check the analysis method you will use:</w:t>
      </w:r>
    </w:p>
    <w:p w14:paraId="26C56F8E" w14:textId="77777777" w:rsidR="0099613E" w:rsidRPr="0099613E" w:rsidRDefault="0099613E" w:rsidP="0099613E">
      <w:pPr>
        <w:contextualSpacing/>
        <w:rPr>
          <w:rFonts w:ascii="Arial" w:hAnsi="Arial" w:cs="Arial"/>
          <w:b/>
        </w:rPr>
      </w:pPr>
      <w:r w:rsidRPr="0099613E">
        <w:rPr>
          <w:rFonts w:ascii="Arial" w:hAnsi="Arial" w:cs="Arial"/>
          <w:b/>
        </w:rPr>
        <w:t>Table 8 – pH Sampling Method</w:t>
      </w:r>
    </w:p>
    <w:tbl>
      <w:tblPr>
        <w:tblStyle w:val="TableGrid"/>
        <w:tblW w:w="0" w:type="auto"/>
        <w:tblLook w:val="04A0" w:firstRow="1" w:lastRow="0" w:firstColumn="1" w:lastColumn="0" w:noHBand="0" w:noVBand="1"/>
      </w:tblPr>
      <w:tblGrid>
        <w:gridCol w:w="374"/>
        <w:gridCol w:w="8976"/>
      </w:tblGrid>
      <w:tr w:rsidR="0099613E" w14:paraId="26C56F91" w14:textId="77777777" w:rsidTr="0099613E">
        <w:tc>
          <w:tcPr>
            <w:tcW w:w="378" w:type="dxa"/>
          </w:tcPr>
          <w:p w14:paraId="26C56F8F" w14:textId="77777777" w:rsidR="0099613E" w:rsidRDefault="0099613E" w:rsidP="0099613E">
            <w:pPr>
              <w:rPr>
                <w:rFonts w:ascii="Arial" w:hAnsi="Arial" w:cs="Arial"/>
              </w:rPr>
            </w:pPr>
          </w:p>
        </w:tc>
        <w:tc>
          <w:tcPr>
            <w:tcW w:w="9198" w:type="dxa"/>
          </w:tcPr>
          <w:p w14:paraId="26C56F90" w14:textId="77777777" w:rsidR="0099613E" w:rsidRDefault="0099613E" w:rsidP="0099613E">
            <w:pPr>
              <w:rPr>
                <w:rFonts w:ascii="Arial" w:hAnsi="Arial" w:cs="Arial"/>
              </w:rPr>
            </w:pPr>
            <w:r>
              <w:rPr>
                <w:rFonts w:ascii="Arial" w:hAnsi="Arial" w:cs="Arial"/>
              </w:rPr>
              <w:t>pH meter</w:t>
            </w:r>
          </w:p>
        </w:tc>
      </w:tr>
      <w:tr w:rsidR="0099613E" w14:paraId="26C56F94" w14:textId="77777777" w:rsidTr="0099613E">
        <w:tc>
          <w:tcPr>
            <w:tcW w:w="378" w:type="dxa"/>
          </w:tcPr>
          <w:p w14:paraId="26C56F92" w14:textId="77777777" w:rsidR="0099613E" w:rsidRDefault="0099613E" w:rsidP="0099613E">
            <w:pPr>
              <w:rPr>
                <w:rFonts w:ascii="Arial" w:hAnsi="Arial" w:cs="Arial"/>
              </w:rPr>
            </w:pPr>
          </w:p>
        </w:tc>
        <w:tc>
          <w:tcPr>
            <w:tcW w:w="9198" w:type="dxa"/>
          </w:tcPr>
          <w:p w14:paraId="26C56F93" w14:textId="77777777" w:rsidR="0099613E" w:rsidRDefault="0099613E" w:rsidP="0099613E">
            <w:pPr>
              <w:rPr>
                <w:rFonts w:ascii="Arial" w:hAnsi="Arial" w:cs="Arial"/>
              </w:rPr>
            </w:pPr>
            <w:r>
              <w:rPr>
                <w:rFonts w:ascii="Arial" w:hAnsi="Arial" w:cs="Arial"/>
              </w:rPr>
              <w:t>pH test kit</w:t>
            </w:r>
          </w:p>
        </w:tc>
      </w:tr>
      <w:tr w:rsidR="0099613E" w14:paraId="26C56F97" w14:textId="77777777" w:rsidTr="0099613E">
        <w:tc>
          <w:tcPr>
            <w:tcW w:w="378" w:type="dxa"/>
          </w:tcPr>
          <w:p w14:paraId="26C56F95" w14:textId="77777777" w:rsidR="0099613E" w:rsidRDefault="0099613E" w:rsidP="0099613E">
            <w:pPr>
              <w:rPr>
                <w:rFonts w:ascii="Arial" w:hAnsi="Arial" w:cs="Arial"/>
              </w:rPr>
            </w:pPr>
          </w:p>
        </w:tc>
        <w:tc>
          <w:tcPr>
            <w:tcW w:w="9198" w:type="dxa"/>
          </w:tcPr>
          <w:p w14:paraId="26C56F96" w14:textId="77777777" w:rsidR="0099613E" w:rsidRDefault="0099613E" w:rsidP="0099613E">
            <w:pPr>
              <w:rPr>
                <w:rFonts w:ascii="Arial" w:hAnsi="Arial" w:cs="Arial"/>
              </w:rPr>
            </w:pPr>
            <w:r>
              <w:rPr>
                <w:rFonts w:ascii="Arial" w:hAnsi="Arial" w:cs="Arial"/>
              </w:rPr>
              <w:t>Wide range pH indicator paper</w:t>
            </w:r>
          </w:p>
        </w:tc>
      </w:tr>
    </w:tbl>
    <w:p w14:paraId="26C56F98" w14:textId="77777777" w:rsidR="00BC66EF" w:rsidRDefault="00BC66EF" w:rsidP="0099613E">
      <w:pPr>
        <w:rPr>
          <w:rFonts w:ascii="Arial" w:hAnsi="Arial" w:cs="Arial"/>
        </w:rPr>
        <w:sectPr w:rsidR="00BC66EF" w:rsidSect="00582811">
          <w:pgSz w:w="12240" w:h="15840" w:code="1"/>
          <w:pgMar w:top="1440" w:right="1440" w:bottom="1440" w:left="1440" w:header="720" w:footer="720" w:gutter="0"/>
          <w:cols w:space="720"/>
          <w:docGrid w:linePitch="360"/>
        </w:sectPr>
      </w:pPr>
    </w:p>
    <w:p w14:paraId="26C56F99" w14:textId="77777777" w:rsidR="0099613E" w:rsidRDefault="00876BBE" w:rsidP="0099613E">
      <w:pPr>
        <w:rPr>
          <w:rFonts w:ascii="Arial" w:hAnsi="Arial" w:cs="Arial"/>
          <w:b/>
          <w:sz w:val="28"/>
          <w:szCs w:val="28"/>
        </w:rPr>
      </w:pPr>
      <w:r w:rsidRPr="000F1873">
        <w:rPr>
          <w:rFonts w:ascii="Arial" w:hAnsi="Arial" w:cs="Arial"/>
          <w:b/>
          <w:sz w:val="28"/>
          <w:szCs w:val="28"/>
        </w:rPr>
        <w:t xml:space="preserve">Discharges </w:t>
      </w:r>
      <w:r w:rsidR="0026202F">
        <w:rPr>
          <w:rFonts w:ascii="Arial" w:hAnsi="Arial" w:cs="Arial"/>
          <w:b/>
          <w:sz w:val="28"/>
          <w:szCs w:val="28"/>
        </w:rPr>
        <w:t>to</w:t>
      </w:r>
      <w:r w:rsidR="0026202F" w:rsidRPr="000F1873">
        <w:rPr>
          <w:rFonts w:ascii="Arial" w:hAnsi="Arial" w:cs="Arial"/>
          <w:b/>
          <w:sz w:val="28"/>
          <w:szCs w:val="28"/>
        </w:rPr>
        <w:t xml:space="preserve"> </w:t>
      </w:r>
      <w:r w:rsidRPr="000F1873">
        <w:rPr>
          <w:rFonts w:ascii="Arial" w:hAnsi="Arial" w:cs="Arial"/>
          <w:b/>
          <w:sz w:val="28"/>
          <w:szCs w:val="28"/>
        </w:rPr>
        <w:t>303(d) or Total Maximum Daily Load (TMD</w:t>
      </w:r>
      <w:r w:rsidR="0026202F">
        <w:rPr>
          <w:rFonts w:ascii="Arial" w:hAnsi="Arial" w:cs="Arial"/>
          <w:b/>
          <w:sz w:val="28"/>
          <w:szCs w:val="28"/>
        </w:rPr>
        <w:t>L</w:t>
      </w:r>
      <w:r w:rsidRPr="000F1873">
        <w:rPr>
          <w:rFonts w:ascii="Arial" w:hAnsi="Arial" w:cs="Arial"/>
          <w:b/>
          <w:sz w:val="28"/>
          <w:szCs w:val="28"/>
        </w:rPr>
        <w:t>) Waterbodies (5.0)</w:t>
      </w:r>
    </w:p>
    <w:p w14:paraId="26C56F9A" w14:textId="77777777" w:rsidR="00846C87" w:rsidRPr="000F1873" w:rsidRDefault="00846C87" w:rsidP="0099613E">
      <w:pPr>
        <w:rPr>
          <w:rFonts w:ascii="Arial" w:hAnsi="Arial" w:cs="Arial"/>
          <w:b/>
          <w:sz w:val="28"/>
          <w:szCs w:val="28"/>
        </w:rPr>
      </w:pPr>
    </w:p>
    <w:p w14:paraId="26C56F9B" w14:textId="77777777" w:rsidR="00876BBE" w:rsidRPr="000F1873" w:rsidRDefault="00876BBE" w:rsidP="0099613E">
      <w:pPr>
        <w:rPr>
          <w:rFonts w:ascii="Arial" w:hAnsi="Arial" w:cs="Arial"/>
          <w:b/>
          <w:sz w:val="28"/>
          <w:szCs w:val="28"/>
        </w:rPr>
      </w:pPr>
      <w:r w:rsidRPr="000F1873">
        <w:rPr>
          <w:rFonts w:ascii="Arial" w:hAnsi="Arial" w:cs="Arial"/>
          <w:b/>
          <w:sz w:val="28"/>
          <w:szCs w:val="28"/>
        </w:rPr>
        <w:t>303(d) Listed Waterbodies (5.1)</w:t>
      </w:r>
    </w:p>
    <w:p w14:paraId="7034DF83" w14:textId="063748BC" w:rsidR="004C754C" w:rsidRDefault="004C754C" w:rsidP="000F1873">
      <w:pPr>
        <w:shd w:val="clear" w:color="auto" w:fill="BFBFBF" w:themeFill="background1" w:themeFillShade="BF"/>
        <w:rPr>
          <w:rFonts w:ascii="Arial" w:hAnsi="Arial" w:cs="Arial"/>
        </w:rPr>
      </w:pPr>
      <w:r>
        <w:rPr>
          <w:rFonts w:ascii="Arial" w:hAnsi="Arial" w:cs="Arial"/>
        </w:rPr>
        <w:t xml:space="preserve">The 303(d) status is listed on the Water Quality Atlas: </w:t>
      </w:r>
      <w:hyperlink r:id="rId16" w:history="1">
        <w:r w:rsidRPr="004C754C">
          <w:rPr>
            <w:rStyle w:val="Hyperlink"/>
            <w:rFonts w:ascii="Arial" w:hAnsi="Arial" w:cs="Arial"/>
          </w:rPr>
          <w:t>https://ecology.wa.gov/Water-Shorelines/Water-quality/Water-improvement/Assessment-of-state-waters-303d</w:t>
        </w:r>
      </w:hyperlink>
    </w:p>
    <w:p w14:paraId="26C56F9C" w14:textId="376FA757" w:rsidR="00876BBE" w:rsidRDefault="00876BBE" w:rsidP="000F1873">
      <w:pPr>
        <w:shd w:val="clear" w:color="auto" w:fill="BFBFBF" w:themeFill="background1" w:themeFillShade="BF"/>
        <w:rPr>
          <w:rFonts w:ascii="Arial" w:hAnsi="Arial" w:cs="Arial"/>
        </w:rPr>
      </w:pPr>
      <w:r>
        <w:rPr>
          <w:rFonts w:ascii="Arial" w:hAnsi="Arial" w:cs="Arial"/>
        </w:rPr>
        <w:t>Circle the applicable answer, if necessary:</w:t>
      </w:r>
    </w:p>
    <w:p w14:paraId="26C56F9D" w14:textId="77777777" w:rsidR="00876BBE" w:rsidRDefault="00876BBE" w:rsidP="0099613E">
      <w:pPr>
        <w:rPr>
          <w:rFonts w:ascii="Arial" w:hAnsi="Arial" w:cs="Arial"/>
        </w:rPr>
      </w:pPr>
      <w:r>
        <w:rPr>
          <w:rFonts w:ascii="Arial" w:hAnsi="Arial" w:cs="Arial"/>
        </w:rPr>
        <w:t>Is the receiving water 303(d) (Category 5) listed for turbidity, fine sediment, phosphorus, or pH?</w:t>
      </w:r>
    </w:p>
    <w:p w14:paraId="26C56F9E" w14:textId="77777777" w:rsidR="00876BBE" w:rsidRDefault="00876BBE" w:rsidP="0099613E">
      <w:pPr>
        <w:rPr>
          <w:rFonts w:ascii="Arial" w:hAnsi="Arial" w:cs="Arial"/>
        </w:rPr>
      </w:pPr>
      <w:r>
        <w:rPr>
          <w:rFonts w:ascii="Arial" w:hAnsi="Arial" w:cs="Arial"/>
        </w:rPr>
        <w:t>Yes</w:t>
      </w:r>
      <w:r>
        <w:rPr>
          <w:rFonts w:ascii="Arial" w:hAnsi="Arial" w:cs="Arial"/>
        </w:rPr>
        <w:tab/>
      </w:r>
      <w:r>
        <w:rPr>
          <w:rFonts w:ascii="Arial" w:hAnsi="Arial" w:cs="Arial"/>
        </w:rPr>
        <w:tab/>
        <w:t>No</w:t>
      </w:r>
    </w:p>
    <w:p w14:paraId="26C56F9F" w14:textId="77777777" w:rsidR="00876BBE" w:rsidRDefault="00876BBE" w:rsidP="0099613E">
      <w:pPr>
        <w:rPr>
          <w:rFonts w:ascii="Arial" w:hAnsi="Arial" w:cs="Arial"/>
        </w:rPr>
      </w:pPr>
      <w:r>
        <w:rPr>
          <w:rFonts w:ascii="Arial" w:hAnsi="Arial" w:cs="Arial"/>
        </w:rPr>
        <w:t>List the impairment(s):</w:t>
      </w:r>
    </w:p>
    <w:p w14:paraId="26C56FA0" w14:textId="77777777" w:rsidR="00876BBE" w:rsidRDefault="00876BBE" w:rsidP="0099613E">
      <w:pPr>
        <w:rPr>
          <w:rFonts w:ascii="Arial" w:hAnsi="Arial" w:cs="Arial"/>
        </w:rPr>
      </w:pPr>
      <w:r>
        <w:rPr>
          <w:rFonts w:ascii="Arial" w:hAnsi="Arial" w:cs="Arial"/>
        </w:rPr>
        <w:t>[Insert text here]</w:t>
      </w:r>
    </w:p>
    <w:p w14:paraId="6652BAAB" w14:textId="77777777" w:rsidR="009D76BB" w:rsidRDefault="009D76BB" w:rsidP="009D76BB">
      <w:pPr>
        <w:rPr>
          <w:rFonts w:ascii="Arial" w:hAnsi="Arial" w:cs="Arial"/>
        </w:rPr>
      </w:pPr>
      <w:r>
        <w:rPr>
          <w:rFonts w:ascii="Arial" w:hAnsi="Arial" w:cs="Arial"/>
        </w:rPr>
        <w:t xml:space="preserve">The receiving waterbody, </w:t>
      </w:r>
      <w:r w:rsidRPr="00CB6F2C">
        <w:rPr>
          <w:rFonts w:ascii="Arial" w:hAnsi="Arial" w:cs="Arial"/>
          <w:shd w:val="clear" w:color="auto" w:fill="BFBFBF" w:themeFill="background1" w:themeFillShade="BF"/>
        </w:rPr>
        <w:t>insert waterbody name</w:t>
      </w:r>
      <w:r>
        <w:rPr>
          <w:rFonts w:ascii="Arial" w:hAnsi="Arial" w:cs="Arial"/>
        </w:rPr>
        <w:t xml:space="preserve">, is impaired for: </w:t>
      </w:r>
      <w:r w:rsidRPr="00CB6F2C">
        <w:rPr>
          <w:rFonts w:ascii="Arial" w:hAnsi="Arial" w:cs="Arial"/>
          <w:shd w:val="clear" w:color="auto" w:fill="BFBFBF" w:themeFill="background1" w:themeFillShade="BF"/>
        </w:rPr>
        <w:t>insert impairment</w:t>
      </w:r>
      <w:r>
        <w:rPr>
          <w:rFonts w:ascii="Arial" w:hAnsi="Arial" w:cs="Arial"/>
        </w:rPr>
        <w:t xml:space="preserve">. All stormwater and dewatering discharges from the site are subject to an </w:t>
      </w:r>
      <w:r w:rsidRPr="00CB6F2C">
        <w:rPr>
          <w:rFonts w:ascii="Arial" w:hAnsi="Arial" w:cs="Arial"/>
          <w:b/>
        </w:rPr>
        <w:t>effluent limit</w:t>
      </w:r>
      <w:r>
        <w:rPr>
          <w:rFonts w:ascii="Arial" w:hAnsi="Arial" w:cs="Arial"/>
        </w:rPr>
        <w:t xml:space="preserve"> of </w:t>
      </w:r>
      <w:r w:rsidRPr="00CB6F2C">
        <w:rPr>
          <w:rFonts w:ascii="Arial" w:hAnsi="Arial" w:cs="Arial"/>
          <w:shd w:val="clear" w:color="auto" w:fill="BFBFBF" w:themeFill="background1" w:themeFillShade="BF"/>
        </w:rPr>
        <w:t>8.5 su for pH and/or 25 NTU for turbidity</w:t>
      </w:r>
      <w:r>
        <w:rPr>
          <w:rFonts w:ascii="Arial" w:hAnsi="Arial" w:cs="Arial"/>
        </w:rPr>
        <w:t>.</w:t>
      </w:r>
    </w:p>
    <w:p w14:paraId="26C56FA1" w14:textId="77777777" w:rsidR="00876BBE" w:rsidRDefault="00876BBE" w:rsidP="000F1873">
      <w:pPr>
        <w:shd w:val="clear" w:color="auto" w:fill="BFBFBF" w:themeFill="background1" w:themeFillShade="BF"/>
        <w:rPr>
          <w:rFonts w:ascii="Arial" w:hAnsi="Arial" w:cs="Arial"/>
        </w:rPr>
      </w:pPr>
      <w:r>
        <w:rPr>
          <w:rFonts w:ascii="Arial" w:hAnsi="Arial" w:cs="Arial"/>
        </w:rPr>
        <w:t>If yes, discharges must comply with applicable effluent limitations in S8.C and S8.</w:t>
      </w:r>
      <w:r w:rsidR="001366AE">
        <w:rPr>
          <w:rFonts w:ascii="Arial" w:hAnsi="Arial" w:cs="Arial"/>
        </w:rPr>
        <w:t xml:space="preserve">D </w:t>
      </w:r>
      <w:r>
        <w:rPr>
          <w:rFonts w:ascii="Arial" w:hAnsi="Arial" w:cs="Arial"/>
        </w:rPr>
        <w:t>of the CSWGP.</w:t>
      </w:r>
    </w:p>
    <w:p w14:paraId="26C56FA2" w14:textId="77777777" w:rsidR="00876BBE" w:rsidRDefault="00876BBE" w:rsidP="0099613E">
      <w:pPr>
        <w:rPr>
          <w:rFonts w:ascii="Arial" w:hAnsi="Arial" w:cs="Arial"/>
        </w:rPr>
      </w:pPr>
    </w:p>
    <w:p w14:paraId="3DF6C7C2" w14:textId="39842D7B" w:rsidR="009D76BB" w:rsidRDefault="009D76BB" w:rsidP="009D76BB">
      <w:pPr>
        <w:shd w:val="clear" w:color="auto" w:fill="BFBFBF" w:themeFill="background1" w:themeFillShade="BF"/>
        <w:rPr>
          <w:rFonts w:ascii="Arial" w:hAnsi="Arial" w:cs="Arial"/>
        </w:rPr>
      </w:pPr>
      <w:r>
        <w:rPr>
          <w:rFonts w:ascii="Arial" w:hAnsi="Arial" w:cs="Arial"/>
        </w:rPr>
        <w:t>Describe the method(s) for 303(d) compliance:</w:t>
      </w:r>
    </w:p>
    <w:p w14:paraId="3F5A22DC" w14:textId="77777777" w:rsidR="009D76BB" w:rsidRDefault="009D76BB" w:rsidP="009D76BB">
      <w:pPr>
        <w:rPr>
          <w:rFonts w:ascii="Arial" w:hAnsi="Arial" w:cs="Arial"/>
        </w:rPr>
      </w:pPr>
      <w:r>
        <w:rPr>
          <w:rFonts w:ascii="Arial" w:hAnsi="Arial" w:cs="Arial"/>
        </w:rPr>
        <w:t>List and describe BMPs:</w:t>
      </w:r>
    </w:p>
    <w:p w14:paraId="7FF83366" w14:textId="77777777" w:rsidR="009D76BB" w:rsidRDefault="009D76BB" w:rsidP="009D76BB">
      <w:pPr>
        <w:rPr>
          <w:rFonts w:ascii="Arial" w:hAnsi="Arial" w:cs="Arial"/>
        </w:rPr>
      </w:pPr>
      <w:r>
        <w:rPr>
          <w:rFonts w:ascii="Arial" w:hAnsi="Arial" w:cs="Arial"/>
        </w:rPr>
        <w:t>[Insert text here]</w:t>
      </w:r>
    </w:p>
    <w:p w14:paraId="50ACCDF1" w14:textId="77777777" w:rsidR="009D76BB" w:rsidRDefault="009D76BB" w:rsidP="0099613E">
      <w:pPr>
        <w:rPr>
          <w:rFonts w:ascii="Arial" w:hAnsi="Arial" w:cs="Arial"/>
        </w:rPr>
      </w:pPr>
    </w:p>
    <w:p w14:paraId="26C56FA3" w14:textId="77777777" w:rsidR="00876BBE" w:rsidRPr="000F1873" w:rsidRDefault="00876BBE" w:rsidP="0099613E">
      <w:pPr>
        <w:rPr>
          <w:rFonts w:ascii="Arial" w:hAnsi="Arial" w:cs="Arial"/>
          <w:b/>
          <w:sz w:val="28"/>
          <w:szCs w:val="28"/>
        </w:rPr>
      </w:pPr>
      <w:r w:rsidRPr="000F1873">
        <w:rPr>
          <w:rFonts w:ascii="Arial" w:hAnsi="Arial" w:cs="Arial"/>
          <w:b/>
          <w:sz w:val="28"/>
          <w:szCs w:val="28"/>
        </w:rPr>
        <w:t>TMDL Waterbodies (5.2)</w:t>
      </w:r>
    </w:p>
    <w:p w14:paraId="26C56FA4" w14:textId="77777777" w:rsidR="00876BBE" w:rsidRDefault="000F1873" w:rsidP="0099613E">
      <w:pPr>
        <w:rPr>
          <w:rFonts w:ascii="Arial" w:hAnsi="Arial" w:cs="Arial"/>
        </w:rPr>
      </w:pPr>
      <w:r>
        <w:rPr>
          <w:rFonts w:ascii="Arial" w:hAnsi="Arial" w:cs="Arial"/>
        </w:rPr>
        <w:t>Waste Load Allocation for CWSGP discharges:</w:t>
      </w:r>
    </w:p>
    <w:p w14:paraId="26C56FA5" w14:textId="77777777" w:rsidR="000F1873" w:rsidRDefault="000F1873" w:rsidP="0099613E">
      <w:pPr>
        <w:rPr>
          <w:rFonts w:ascii="Arial" w:hAnsi="Arial" w:cs="Arial"/>
        </w:rPr>
      </w:pPr>
      <w:r>
        <w:rPr>
          <w:rFonts w:ascii="Arial" w:hAnsi="Arial" w:cs="Arial"/>
        </w:rPr>
        <w:t>[Insert text here]</w:t>
      </w:r>
    </w:p>
    <w:p w14:paraId="26C56FA6" w14:textId="77777777" w:rsidR="000F1873" w:rsidRDefault="000F1873" w:rsidP="000F1873">
      <w:pPr>
        <w:shd w:val="clear" w:color="auto" w:fill="BFBFBF" w:themeFill="background1" w:themeFillShade="BF"/>
        <w:rPr>
          <w:rFonts w:ascii="Arial" w:hAnsi="Arial" w:cs="Arial"/>
        </w:rPr>
      </w:pPr>
      <w:r>
        <w:rPr>
          <w:rFonts w:ascii="Arial" w:hAnsi="Arial" w:cs="Arial"/>
        </w:rPr>
        <w:t>Describe the method(s) for TMDL compliance:</w:t>
      </w:r>
    </w:p>
    <w:p w14:paraId="26C56FA7" w14:textId="77777777" w:rsidR="000F1873" w:rsidRDefault="000F1873" w:rsidP="0099613E">
      <w:pPr>
        <w:rPr>
          <w:rFonts w:ascii="Arial" w:hAnsi="Arial" w:cs="Arial"/>
        </w:rPr>
      </w:pPr>
      <w:r>
        <w:rPr>
          <w:rFonts w:ascii="Arial" w:hAnsi="Arial" w:cs="Arial"/>
        </w:rPr>
        <w:t>List and describe BMPs:</w:t>
      </w:r>
    </w:p>
    <w:p w14:paraId="26C56FA8" w14:textId="77777777" w:rsidR="000F1873" w:rsidRDefault="000F1873" w:rsidP="0099613E">
      <w:pPr>
        <w:rPr>
          <w:rFonts w:ascii="Arial" w:hAnsi="Arial" w:cs="Arial"/>
        </w:rPr>
      </w:pPr>
      <w:r>
        <w:rPr>
          <w:rFonts w:ascii="Arial" w:hAnsi="Arial" w:cs="Arial"/>
        </w:rPr>
        <w:t>[Insert text here]</w:t>
      </w:r>
    </w:p>
    <w:p w14:paraId="26C56FA9" w14:textId="77777777" w:rsidR="000F1873" w:rsidRDefault="000F1873" w:rsidP="0099613E">
      <w:pPr>
        <w:rPr>
          <w:rFonts w:ascii="Arial" w:hAnsi="Arial" w:cs="Arial"/>
        </w:rPr>
      </w:pPr>
    </w:p>
    <w:p w14:paraId="26C56FAA" w14:textId="77777777" w:rsidR="000F1873" w:rsidRDefault="000F1873" w:rsidP="000F1873">
      <w:pPr>
        <w:pBdr>
          <w:top w:val="double" w:sz="4" w:space="1" w:color="auto"/>
          <w:left w:val="double" w:sz="4" w:space="4" w:color="auto"/>
          <w:bottom w:val="double" w:sz="4" w:space="1" w:color="auto"/>
          <w:right w:val="double" w:sz="4" w:space="4" w:color="auto"/>
        </w:pBdr>
        <w:rPr>
          <w:rFonts w:ascii="Arial" w:hAnsi="Arial" w:cs="Arial"/>
        </w:rPr>
      </w:pPr>
      <w:r>
        <w:rPr>
          <w:rFonts w:ascii="Arial" w:hAnsi="Arial" w:cs="Arial"/>
        </w:rPr>
        <w:t xml:space="preserve">Discharges to TMDL receiving waterbodies will meet in-stream water quality criteria at the point of discharge. </w:t>
      </w:r>
    </w:p>
    <w:p w14:paraId="26C56FAB" w14:textId="77777777" w:rsidR="000F1873" w:rsidRDefault="00DE3889" w:rsidP="0099613E">
      <w:pPr>
        <w:rPr>
          <w:rFonts w:ascii="Arial" w:hAnsi="Arial" w:cs="Arial"/>
        </w:rPr>
      </w:pPr>
      <w:r w:rsidRPr="00DE3889">
        <w:rPr>
          <w:rFonts w:ascii="Arial" w:hAnsi="Arial" w:cs="Arial"/>
        </w:rPr>
        <w:t>The Construction Stormwater General Permit Proposed New Discharge to an Impaired Water Body</w:t>
      </w:r>
      <w:r w:rsidR="000F1873">
        <w:rPr>
          <w:rFonts w:ascii="Arial" w:hAnsi="Arial" w:cs="Arial"/>
        </w:rPr>
        <w:t xml:space="preserve"> form is included in Appendix F.</w:t>
      </w:r>
    </w:p>
    <w:p w14:paraId="26C56FAC" w14:textId="77777777" w:rsidR="00BC66EF" w:rsidRDefault="00BC66EF" w:rsidP="0099613E">
      <w:pPr>
        <w:rPr>
          <w:rFonts w:ascii="Arial" w:hAnsi="Arial" w:cs="Arial"/>
        </w:rPr>
      </w:pPr>
    </w:p>
    <w:p w14:paraId="26C56FAD" w14:textId="77777777" w:rsidR="00BC66EF" w:rsidRDefault="00BC66EF" w:rsidP="0099613E">
      <w:pPr>
        <w:rPr>
          <w:rFonts w:ascii="Arial" w:hAnsi="Arial" w:cs="Arial"/>
        </w:rPr>
        <w:sectPr w:rsidR="00BC66EF" w:rsidSect="00582811">
          <w:pgSz w:w="12240" w:h="15840" w:code="1"/>
          <w:pgMar w:top="1440" w:right="1440" w:bottom="1440" w:left="1440" w:header="720" w:footer="720" w:gutter="0"/>
          <w:cols w:space="720"/>
          <w:docGrid w:linePitch="360"/>
        </w:sectPr>
      </w:pPr>
    </w:p>
    <w:p w14:paraId="26C56FAE" w14:textId="77777777" w:rsidR="00876BBE" w:rsidRPr="006D4357" w:rsidRDefault="00FA3F88" w:rsidP="0099613E">
      <w:pPr>
        <w:rPr>
          <w:rFonts w:ascii="Arial" w:hAnsi="Arial" w:cs="Arial"/>
          <w:b/>
          <w:sz w:val="28"/>
          <w:szCs w:val="28"/>
        </w:rPr>
      </w:pPr>
      <w:r w:rsidRPr="006D4357">
        <w:rPr>
          <w:rFonts w:ascii="Arial" w:hAnsi="Arial" w:cs="Arial"/>
          <w:b/>
          <w:sz w:val="28"/>
          <w:szCs w:val="28"/>
        </w:rPr>
        <w:t>Reporting and Record Keeping (6.0)</w:t>
      </w:r>
    </w:p>
    <w:p w14:paraId="26C56FAF" w14:textId="77777777" w:rsidR="00FA3F88" w:rsidRPr="006D4357" w:rsidRDefault="00FA3F88" w:rsidP="0099613E">
      <w:pPr>
        <w:rPr>
          <w:rFonts w:ascii="Arial" w:hAnsi="Arial" w:cs="Arial"/>
          <w:b/>
          <w:sz w:val="28"/>
          <w:szCs w:val="28"/>
        </w:rPr>
      </w:pPr>
      <w:r w:rsidRPr="006D4357">
        <w:rPr>
          <w:rFonts w:ascii="Arial" w:hAnsi="Arial" w:cs="Arial"/>
          <w:b/>
          <w:sz w:val="28"/>
          <w:szCs w:val="28"/>
        </w:rPr>
        <w:t>Record Keeping (6.1)</w:t>
      </w:r>
    </w:p>
    <w:p w14:paraId="26C56FB0" w14:textId="77777777" w:rsidR="00FA3F88" w:rsidRDefault="00FA3F88" w:rsidP="006D4357">
      <w:pPr>
        <w:shd w:val="clear" w:color="auto" w:fill="BFBFBF" w:themeFill="background1" w:themeFillShade="BF"/>
        <w:rPr>
          <w:rFonts w:ascii="Arial" w:hAnsi="Arial" w:cs="Arial"/>
        </w:rPr>
      </w:pPr>
      <w:r>
        <w:rPr>
          <w:rFonts w:ascii="Arial" w:hAnsi="Arial" w:cs="Arial"/>
        </w:rPr>
        <w:t>This section does not need to be filled out</w:t>
      </w:r>
      <w:r w:rsidR="00A56496">
        <w:rPr>
          <w:rFonts w:ascii="Arial" w:hAnsi="Arial" w:cs="Arial"/>
        </w:rPr>
        <w:t xml:space="preserve">. It </w:t>
      </w:r>
      <w:r>
        <w:rPr>
          <w:rFonts w:ascii="Arial" w:hAnsi="Arial" w:cs="Arial"/>
        </w:rPr>
        <w:t xml:space="preserve">is a list of reminders for the permittee. </w:t>
      </w:r>
    </w:p>
    <w:p w14:paraId="26C56FB1" w14:textId="77777777" w:rsidR="008744FD" w:rsidRDefault="008744FD" w:rsidP="0099613E">
      <w:pPr>
        <w:rPr>
          <w:rFonts w:ascii="Arial" w:hAnsi="Arial" w:cs="Arial"/>
        </w:rPr>
      </w:pPr>
    </w:p>
    <w:p w14:paraId="26C56FB2" w14:textId="77777777" w:rsidR="00FA3F88" w:rsidRPr="006D4357" w:rsidRDefault="00FA3F88" w:rsidP="0099613E">
      <w:pPr>
        <w:rPr>
          <w:rFonts w:ascii="Arial" w:hAnsi="Arial" w:cs="Arial"/>
          <w:b/>
          <w:sz w:val="28"/>
          <w:szCs w:val="28"/>
        </w:rPr>
      </w:pPr>
      <w:r w:rsidRPr="006D4357">
        <w:rPr>
          <w:rFonts w:ascii="Arial" w:hAnsi="Arial" w:cs="Arial"/>
          <w:b/>
          <w:sz w:val="28"/>
          <w:szCs w:val="28"/>
        </w:rPr>
        <w:t>Site Log Book (6.1.1)</w:t>
      </w:r>
    </w:p>
    <w:p w14:paraId="26C56FB3" w14:textId="77777777" w:rsidR="00FA3F88" w:rsidRDefault="00FA3F88" w:rsidP="0099613E">
      <w:pPr>
        <w:rPr>
          <w:rFonts w:ascii="Arial" w:hAnsi="Arial" w:cs="Arial"/>
        </w:rPr>
      </w:pPr>
      <w:r>
        <w:rPr>
          <w:rFonts w:ascii="Arial" w:hAnsi="Arial" w:cs="Arial"/>
        </w:rPr>
        <w:t>A site log book will be maintained for all on-site construction activities and will include:</w:t>
      </w:r>
    </w:p>
    <w:p w14:paraId="26C56FB4" w14:textId="77777777" w:rsidR="00FA3F88" w:rsidRDefault="00FA3F88" w:rsidP="00FA3F88">
      <w:pPr>
        <w:pStyle w:val="ListParagraph"/>
        <w:numPr>
          <w:ilvl w:val="0"/>
          <w:numId w:val="10"/>
        </w:numPr>
        <w:rPr>
          <w:rFonts w:ascii="Arial" w:hAnsi="Arial" w:cs="Arial"/>
        </w:rPr>
      </w:pPr>
      <w:r>
        <w:rPr>
          <w:rFonts w:ascii="Arial" w:hAnsi="Arial" w:cs="Arial"/>
        </w:rPr>
        <w:t>A record of the implementation of the SWPPP and other permit requirements</w:t>
      </w:r>
    </w:p>
    <w:p w14:paraId="26C56FB5" w14:textId="77777777" w:rsidR="00FA3F88" w:rsidRDefault="00FA3F88" w:rsidP="00FA3F88">
      <w:pPr>
        <w:pStyle w:val="ListParagraph"/>
        <w:numPr>
          <w:ilvl w:val="0"/>
          <w:numId w:val="10"/>
        </w:numPr>
        <w:rPr>
          <w:rFonts w:ascii="Arial" w:hAnsi="Arial" w:cs="Arial"/>
        </w:rPr>
      </w:pPr>
      <w:r>
        <w:rPr>
          <w:rFonts w:ascii="Arial" w:hAnsi="Arial" w:cs="Arial"/>
        </w:rPr>
        <w:t>Site inspections</w:t>
      </w:r>
    </w:p>
    <w:p w14:paraId="26C56FB6" w14:textId="77777777" w:rsidR="00FA3F88" w:rsidRDefault="00FA3F88" w:rsidP="00FA3F88">
      <w:pPr>
        <w:pStyle w:val="ListParagraph"/>
        <w:numPr>
          <w:ilvl w:val="0"/>
          <w:numId w:val="10"/>
        </w:numPr>
        <w:rPr>
          <w:rFonts w:ascii="Arial" w:hAnsi="Arial" w:cs="Arial"/>
        </w:rPr>
      </w:pPr>
      <w:r>
        <w:rPr>
          <w:rFonts w:ascii="Arial" w:hAnsi="Arial" w:cs="Arial"/>
        </w:rPr>
        <w:t>Sample logs</w:t>
      </w:r>
    </w:p>
    <w:p w14:paraId="26C56FB7" w14:textId="77777777" w:rsidR="008744FD" w:rsidRDefault="008744FD" w:rsidP="00FA3F88">
      <w:pPr>
        <w:rPr>
          <w:rFonts w:ascii="Arial" w:hAnsi="Arial" w:cs="Arial"/>
        </w:rPr>
      </w:pPr>
    </w:p>
    <w:p w14:paraId="26C56FB8" w14:textId="77777777" w:rsidR="00FA3F88" w:rsidRPr="006D4357" w:rsidRDefault="00FA3F88" w:rsidP="00FA3F88">
      <w:pPr>
        <w:rPr>
          <w:rFonts w:ascii="Arial" w:hAnsi="Arial" w:cs="Arial"/>
          <w:b/>
          <w:sz w:val="28"/>
          <w:szCs w:val="28"/>
        </w:rPr>
      </w:pPr>
      <w:r w:rsidRPr="006D4357">
        <w:rPr>
          <w:rFonts w:ascii="Arial" w:hAnsi="Arial" w:cs="Arial"/>
          <w:b/>
          <w:sz w:val="28"/>
          <w:szCs w:val="28"/>
        </w:rPr>
        <w:t>Records Retention (6.1.2)</w:t>
      </w:r>
    </w:p>
    <w:p w14:paraId="26C56FB9" w14:textId="77777777" w:rsidR="00FA3F88" w:rsidRDefault="00FA3F88" w:rsidP="00FA3F88">
      <w:pPr>
        <w:rPr>
          <w:rFonts w:ascii="Arial" w:hAnsi="Arial" w:cs="Arial"/>
        </w:rPr>
      </w:pPr>
      <w:r>
        <w:rPr>
          <w:rFonts w:ascii="Arial" w:hAnsi="Arial" w:cs="Arial"/>
        </w:rPr>
        <w:t>Records will be retained during the life of the project and for a minimum of three (3) years following the termination of permit coverage in accordance with Special Condition S5.C of the CSWGP.</w:t>
      </w:r>
    </w:p>
    <w:p w14:paraId="26C56FBA" w14:textId="77777777" w:rsidR="00FA3F88" w:rsidRDefault="00FA3F88" w:rsidP="00FA3F88">
      <w:pPr>
        <w:rPr>
          <w:rFonts w:ascii="Arial" w:hAnsi="Arial" w:cs="Arial"/>
        </w:rPr>
      </w:pPr>
      <w:r>
        <w:rPr>
          <w:rFonts w:ascii="Arial" w:hAnsi="Arial" w:cs="Arial"/>
        </w:rPr>
        <w:t>Permit documentation to be retained on-site:</w:t>
      </w:r>
    </w:p>
    <w:p w14:paraId="26C56FBB" w14:textId="77777777" w:rsidR="00FA3F88" w:rsidRDefault="00FA3F88" w:rsidP="00FA3F88">
      <w:pPr>
        <w:pStyle w:val="ListParagraph"/>
        <w:numPr>
          <w:ilvl w:val="0"/>
          <w:numId w:val="11"/>
        </w:numPr>
        <w:rPr>
          <w:rFonts w:ascii="Arial" w:hAnsi="Arial" w:cs="Arial"/>
        </w:rPr>
      </w:pPr>
      <w:r>
        <w:rPr>
          <w:rFonts w:ascii="Arial" w:hAnsi="Arial" w:cs="Arial"/>
        </w:rPr>
        <w:t>CSWGP</w:t>
      </w:r>
    </w:p>
    <w:p w14:paraId="26C56FBC" w14:textId="77777777" w:rsidR="00FA3F88" w:rsidRDefault="00FA3F88" w:rsidP="00FA3F88">
      <w:pPr>
        <w:pStyle w:val="ListParagraph"/>
        <w:numPr>
          <w:ilvl w:val="0"/>
          <w:numId w:val="11"/>
        </w:numPr>
        <w:rPr>
          <w:rFonts w:ascii="Arial" w:hAnsi="Arial" w:cs="Arial"/>
        </w:rPr>
      </w:pPr>
      <w:r>
        <w:rPr>
          <w:rFonts w:ascii="Arial" w:hAnsi="Arial" w:cs="Arial"/>
        </w:rPr>
        <w:t>Permit Coverage Letter</w:t>
      </w:r>
    </w:p>
    <w:p w14:paraId="26C56FBD" w14:textId="77777777" w:rsidR="00FA3F88" w:rsidRDefault="00FA3F88" w:rsidP="00FA3F88">
      <w:pPr>
        <w:pStyle w:val="ListParagraph"/>
        <w:numPr>
          <w:ilvl w:val="0"/>
          <w:numId w:val="11"/>
        </w:numPr>
        <w:rPr>
          <w:rFonts w:ascii="Arial" w:hAnsi="Arial" w:cs="Arial"/>
        </w:rPr>
      </w:pPr>
      <w:r>
        <w:rPr>
          <w:rFonts w:ascii="Arial" w:hAnsi="Arial" w:cs="Arial"/>
        </w:rPr>
        <w:t>SWPPP</w:t>
      </w:r>
    </w:p>
    <w:p w14:paraId="26C56FBE" w14:textId="77777777" w:rsidR="00FA3F88" w:rsidRDefault="00FA3F88" w:rsidP="00FA3F88">
      <w:pPr>
        <w:pStyle w:val="ListParagraph"/>
        <w:numPr>
          <w:ilvl w:val="0"/>
          <w:numId w:val="11"/>
        </w:numPr>
        <w:rPr>
          <w:rFonts w:ascii="Arial" w:hAnsi="Arial" w:cs="Arial"/>
        </w:rPr>
      </w:pPr>
      <w:r>
        <w:rPr>
          <w:rFonts w:ascii="Arial" w:hAnsi="Arial" w:cs="Arial"/>
        </w:rPr>
        <w:t>Site Log Book</w:t>
      </w:r>
    </w:p>
    <w:p w14:paraId="26C56FBF" w14:textId="77777777" w:rsidR="00FA3F88" w:rsidRDefault="00FA3F88" w:rsidP="00FA3F88">
      <w:pPr>
        <w:rPr>
          <w:rFonts w:ascii="Arial" w:hAnsi="Arial" w:cs="Arial"/>
        </w:rPr>
      </w:pPr>
      <w:r>
        <w:rPr>
          <w:rFonts w:ascii="Arial" w:hAnsi="Arial" w:cs="Arial"/>
        </w:rPr>
        <w:t>Permit documentation will be provided within 14 days of receipt of a written request from Ecology. A copy of the SWPPP or access to the SWPPP will be provided to the public when requested in writing in accordance with Special Condition S5.G.2.b of the CSWGP.</w:t>
      </w:r>
    </w:p>
    <w:p w14:paraId="26C56FC0" w14:textId="77777777" w:rsidR="00A374B3" w:rsidRDefault="00A374B3" w:rsidP="00FA3F88">
      <w:pPr>
        <w:rPr>
          <w:rFonts w:ascii="Arial" w:hAnsi="Arial" w:cs="Arial"/>
          <w:b/>
          <w:sz w:val="28"/>
          <w:szCs w:val="28"/>
        </w:rPr>
      </w:pPr>
    </w:p>
    <w:p w14:paraId="26C56FC1" w14:textId="77777777" w:rsidR="00FA3F88" w:rsidRPr="00A91BA8" w:rsidRDefault="006D4357" w:rsidP="00FA3F88">
      <w:pPr>
        <w:rPr>
          <w:rFonts w:ascii="Arial" w:hAnsi="Arial" w:cs="Arial"/>
          <w:b/>
          <w:sz w:val="28"/>
          <w:szCs w:val="28"/>
        </w:rPr>
      </w:pPr>
      <w:r w:rsidRPr="006D4357">
        <w:rPr>
          <w:rFonts w:ascii="Arial" w:hAnsi="Arial" w:cs="Arial"/>
          <w:b/>
          <w:sz w:val="28"/>
          <w:szCs w:val="28"/>
        </w:rPr>
        <w:t>Updating the SWPPP (6.1.3)</w:t>
      </w:r>
    </w:p>
    <w:p w14:paraId="26C56FC2" w14:textId="77777777" w:rsidR="008744FD" w:rsidRDefault="008744FD" w:rsidP="00FA3F88">
      <w:pPr>
        <w:rPr>
          <w:rFonts w:ascii="Arial" w:hAnsi="Arial" w:cs="Arial"/>
        </w:rPr>
      </w:pPr>
      <w:r>
        <w:rPr>
          <w:rFonts w:ascii="Arial" w:hAnsi="Arial" w:cs="Arial"/>
        </w:rPr>
        <w:t>The SWPPP will be modified if:</w:t>
      </w:r>
    </w:p>
    <w:p w14:paraId="26C56FC3" w14:textId="77777777" w:rsidR="008744FD" w:rsidRDefault="008744FD" w:rsidP="008744FD">
      <w:pPr>
        <w:pStyle w:val="ListParagraph"/>
        <w:numPr>
          <w:ilvl w:val="0"/>
          <w:numId w:val="12"/>
        </w:numPr>
        <w:rPr>
          <w:rFonts w:ascii="Arial" w:hAnsi="Arial" w:cs="Arial"/>
        </w:rPr>
      </w:pPr>
      <w:r>
        <w:rPr>
          <w:rFonts w:ascii="Arial" w:hAnsi="Arial" w:cs="Arial"/>
        </w:rPr>
        <w:t>Found ineffective in eliminating or significantly minimizing pollutants in stormwater discharges from the site.</w:t>
      </w:r>
    </w:p>
    <w:p w14:paraId="26C56FC4" w14:textId="77777777" w:rsidR="008744FD" w:rsidRDefault="008744FD" w:rsidP="008744FD">
      <w:pPr>
        <w:pStyle w:val="ListParagraph"/>
        <w:numPr>
          <w:ilvl w:val="0"/>
          <w:numId w:val="12"/>
        </w:numPr>
        <w:rPr>
          <w:rFonts w:ascii="Arial" w:hAnsi="Arial" w:cs="Arial"/>
        </w:rPr>
      </w:pPr>
      <w:r>
        <w:rPr>
          <w:rFonts w:ascii="Arial" w:hAnsi="Arial" w:cs="Arial"/>
        </w:rPr>
        <w:t xml:space="preserve">There is a change in design, construction, operation, or maintenance at the construction site that has, or could have, a significant effect on the discharge of pollutants to waters of the State. </w:t>
      </w:r>
    </w:p>
    <w:p w14:paraId="26C56FC5" w14:textId="77777777" w:rsidR="008744FD" w:rsidRDefault="008744FD" w:rsidP="008744FD">
      <w:pPr>
        <w:rPr>
          <w:rFonts w:ascii="Arial" w:hAnsi="Arial" w:cs="Arial"/>
        </w:rPr>
      </w:pPr>
      <w:r>
        <w:rPr>
          <w:rFonts w:ascii="Arial" w:hAnsi="Arial" w:cs="Arial"/>
        </w:rPr>
        <w:t xml:space="preserve">The SWPPP will be modified within seven (7) days if inspection(s) or investigation(s) determine additional or modified BMPs are necessary for compliance. An updated timeline for BMP implementation will be prepared. </w:t>
      </w:r>
    </w:p>
    <w:p w14:paraId="26C56FC6" w14:textId="77777777" w:rsidR="008744FD" w:rsidRDefault="008744FD" w:rsidP="008744FD">
      <w:pPr>
        <w:rPr>
          <w:rFonts w:ascii="Arial" w:hAnsi="Arial" w:cs="Arial"/>
        </w:rPr>
      </w:pPr>
    </w:p>
    <w:p w14:paraId="26C56FC7" w14:textId="77777777" w:rsidR="008744FD" w:rsidRPr="006D4357" w:rsidRDefault="008744FD" w:rsidP="008744FD">
      <w:pPr>
        <w:rPr>
          <w:rFonts w:ascii="Arial" w:hAnsi="Arial" w:cs="Arial"/>
          <w:b/>
          <w:sz w:val="28"/>
          <w:szCs w:val="28"/>
        </w:rPr>
      </w:pPr>
      <w:r w:rsidRPr="006D4357">
        <w:rPr>
          <w:rFonts w:ascii="Arial" w:hAnsi="Arial" w:cs="Arial"/>
          <w:b/>
          <w:sz w:val="28"/>
          <w:szCs w:val="28"/>
        </w:rPr>
        <w:t>Reporting (6.2)</w:t>
      </w:r>
    </w:p>
    <w:p w14:paraId="26C56FC8" w14:textId="77777777" w:rsidR="008744FD" w:rsidRPr="006D4357" w:rsidRDefault="008744FD" w:rsidP="008744FD">
      <w:pPr>
        <w:rPr>
          <w:rFonts w:ascii="Arial" w:hAnsi="Arial" w:cs="Arial"/>
          <w:b/>
          <w:sz w:val="28"/>
          <w:szCs w:val="28"/>
        </w:rPr>
      </w:pPr>
      <w:r w:rsidRPr="006D4357">
        <w:rPr>
          <w:rFonts w:ascii="Arial" w:hAnsi="Arial" w:cs="Arial"/>
          <w:b/>
          <w:sz w:val="28"/>
          <w:szCs w:val="28"/>
        </w:rPr>
        <w:t>Discharge Monitoring Reports (6.2.1)</w:t>
      </w:r>
    </w:p>
    <w:p w14:paraId="26C56FC9" w14:textId="77777777" w:rsidR="008744FD" w:rsidRDefault="008744FD" w:rsidP="006D4357">
      <w:pPr>
        <w:shd w:val="clear" w:color="auto" w:fill="BFBFBF" w:themeFill="background1" w:themeFillShade="BF"/>
        <w:rPr>
          <w:rFonts w:ascii="Arial" w:hAnsi="Arial" w:cs="Arial"/>
        </w:rPr>
      </w:pPr>
      <w:r>
        <w:rPr>
          <w:rFonts w:ascii="Arial" w:hAnsi="Arial" w:cs="Arial"/>
        </w:rPr>
        <w:t>Select and retain applicable paragraph.</w:t>
      </w:r>
    </w:p>
    <w:p w14:paraId="26C56FCA" w14:textId="77777777" w:rsidR="008744FD" w:rsidRDefault="008744FD" w:rsidP="008744FD">
      <w:pPr>
        <w:rPr>
          <w:rFonts w:ascii="Arial" w:hAnsi="Arial" w:cs="Arial"/>
        </w:rPr>
      </w:pPr>
      <w:r w:rsidRPr="006D4357">
        <w:rPr>
          <w:rFonts w:ascii="Arial" w:hAnsi="Arial" w:cs="Arial"/>
          <w:b/>
        </w:rPr>
        <w:t>Cumulative soil disturbance is less than one (1) acre; therefore</w:t>
      </w:r>
      <w:r>
        <w:rPr>
          <w:rFonts w:ascii="Arial" w:hAnsi="Arial" w:cs="Arial"/>
        </w:rPr>
        <w:t xml:space="preserve">, Discharge Monitoring Reports (DMRs) will not be submitted to Ecology because water quality sampling is not being conducted at the site. </w:t>
      </w:r>
    </w:p>
    <w:p w14:paraId="26C56FCB" w14:textId="77777777" w:rsidR="008744FD" w:rsidRDefault="008744FD" w:rsidP="006D4357">
      <w:pPr>
        <w:shd w:val="clear" w:color="auto" w:fill="BFBFBF" w:themeFill="background1" w:themeFillShade="BF"/>
        <w:rPr>
          <w:rFonts w:ascii="Arial" w:hAnsi="Arial" w:cs="Arial"/>
        </w:rPr>
      </w:pPr>
      <w:r>
        <w:rPr>
          <w:rFonts w:ascii="Arial" w:hAnsi="Arial" w:cs="Arial"/>
        </w:rPr>
        <w:t>Or</w:t>
      </w:r>
    </w:p>
    <w:p w14:paraId="26C56FCC" w14:textId="77777777" w:rsidR="008744FD" w:rsidRDefault="008744FD" w:rsidP="008744FD">
      <w:pPr>
        <w:rPr>
          <w:rFonts w:ascii="Arial" w:hAnsi="Arial" w:cs="Arial"/>
        </w:rPr>
      </w:pPr>
      <w:r w:rsidRPr="006D4357">
        <w:rPr>
          <w:rFonts w:ascii="Arial" w:hAnsi="Arial" w:cs="Arial"/>
          <w:b/>
        </w:rPr>
        <w:t>Cumulative soil disturbance is one (1) acre or larger; therefore</w:t>
      </w:r>
      <w:r>
        <w:rPr>
          <w:rFonts w:ascii="Arial" w:hAnsi="Arial" w:cs="Arial"/>
        </w:rPr>
        <w:t xml:space="preserve">, Discharge Monitoring Reports (DMRs) will be submitted to Ecology monthly. If there was no discharge during a given monitoring period the DMR will be submitted as required, reporting “No Discharge”. The DMR due date is fifteen (15) days following the end of each calendar month. </w:t>
      </w:r>
    </w:p>
    <w:p w14:paraId="26C56FCD" w14:textId="77777777" w:rsidR="008744FD" w:rsidRDefault="008744FD" w:rsidP="008744FD">
      <w:pPr>
        <w:rPr>
          <w:rFonts w:ascii="Arial" w:hAnsi="Arial" w:cs="Arial"/>
        </w:rPr>
      </w:pPr>
      <w:r>
        <w:rPr>
          <w:rFonts w:ascii="Arial" w:hAnsi="Arial" w:cs="Arial"/>
        </w:rPr>
        <w:t xml:space="preserve">DMRs will be reported online through Ecology’s WQWebDMR System. </w:t>
      </w:r>
    </w:p>
    <w:p w14:paraId="26C56FCE" w14:textId="77777777" w:rsidR="008744FD" w:rsidRDefault="008744FD" w:rsidP="006D4357">
      <w:pPr>
        <w:shd w:val="clear" w:color="auto" w:fill="BFBFBF" w:themeFill="background1" w:themeFillShade="BF"/>
        <w:contextualSpacing/>
        <w:rPr>
          <w:rFonts w:ascii="Arial" w:hAnsi="Arial" w:cs="Arial"/>
        </w:rPr>
      </w:pPr>
      <w:r>
        <w:rPr>
          <w:rFonts w:ascii="Arial" w:hAnsi="Arial" w:cs="Arial"/>
        </w:rPr>
        <w:t>To sign up for WQWebDMR go to:</w:t>
      </w:r>
    </w:p>
    <w:p w14:paraId="26C56FD0" w14:textId="4EA1AF2B" w:rsidR="00254ADF" w:rsidRDefault="00405DF9">
      <w:pPr>
        <w:rPr>
          <w:rFonts w:ascii="Arial" w:hAnsi="Arial" w:cs="Arial"/>
        </w:rPr>
      </w:pPr>
      <w:r w:rsidRPr="00405DF9">
        <w:t>https://www.ecology.wa.gov/Regulations-Permits/Guidance-technical-assistance/Water-quality-permits-guidance/WQWebPortal-guidance</w:t>
      </w:r>
    </w:p>
    <w:p w14:paraId="26C56FD1" w14:textId="77777777" w:rsidR="008744FD" w:rsidRPr="006D4357" w:rsidRDefault="008744FD" w:rsidP="008744FD">
      <w:pPr>
        <w:rPr>
          <w:rFonts w:ascii="Arial" w:hAnsi="Arial" w:cs="Arial"/>
          <w:b/>
          <w:sz w:val="28"/>
          <w:szCs w:val="28"/>
        </w:rPr>
      </w:pPr>
      <w:r w:rsidRPr="006D4357">
        <w:rPr>
          <w:rFonts w:ascii="Arial" w:hAnsi="Arial" w:cs="Arial"/>
          <w:b/>
          <w:sz w:val="28"/>
          <w:szCs w:val="28"/>
        </w:rPr>
        <w:t>Notification of Noncompliance (6.2.2)</w:t>
      </w:r>
    </w:p>
    <w:p w14:paraId="26C56FD2" w14:textId="77777777" w:rsidR="008744FD" w:rsidRDefault="008744FD" w:rsidP="008744FD">
      <w:pPr>
        <w:rPr>
          <w:rFonts w:ascii="Arial" w:hAnsi="Arial" w:cs="Arial"/>
        </w:rPr>
      </w:pPr>
      <w:r>
        <w:rPr>
          <w:rFonts w:ascii="Arial" w:hAnsi="Arial" w:cs="Arial"/>
        </w:rPr>
        <w:t xml:space="preserve">If any of the terms and conditions of the permit </w:t>
      </w:r>
      <w:r w:rsidR="00A9100F">
        <w:rPr>
          <w:rFonts w:ascii="Arial" w:hAnsi="Arial" w:cs="Arial"/>
        </w:rPr>
        <w:t>is</w:t>
      </w:r>
      <w:r>
        <w:rPr>
          <w:rFonts w:ascii="Arial" w:hAnsi="Arial" w:cs="Arial"/>
        </w:rPr>
        <w:t xml:space="preserve"> not met, and the resulting noncompliance may cause a threat to human health or the environment, the following actions will be taken:</w:t>
      </w:r>
    </w:p>
    <w:p w14:paraId="26C56FD3" w14:textId="1A497F8A" w:rsidR="00254ADF" w:rsidRDefault="00D614CE">
      <w:pPr>
        <w:pStyle w:val="ListParagraph"/>
        <w:numPr>
          <w:ilvl w:val="0"/>
          <w:numId w:val="13"/>
        </w:numPr>
        <w:spacing w:after="60"/>
        <w:contextualSpacing w:val="0"/>
        <w:rPr>
          <w:rFonts w:ascii="Arial" w:hAnsi="Arial" w:cs="Arial"/>
        </w:rPr>
      </w:pPr>
      <w:r>
        <w:rPr>
          <w:rFonts w:ascii="Arial" w:hAnsi="Arial" w:cs="Arial"/>
        </w:rPr>
        <w:t xml:space="preserve">Ecology will be notified </w:t>
      </w:r>
      <w:r w:rsidR="00077471">
        <w:rPr>
          <w:rFonts w:ascii="Arial" w:hAnsi="Arial" w:cs="Arial"/>
        </w:rPr>
        <w:t xml:space="preserve">within 24-hours </w:t>
      </w:r>
      <w:r>
        <w:rPr>
          <w:rFonts w:ascii="Arial" w:hAnsi="Arial" w:cs="Arial"/>
        </w:rPr>
        <w:t>of the failure to comply by calling the applicable Regional office ERTS phone number</w:t>
      </w:r>
      <w:r w:rsidR="00881514">
        <w:rPr>
          <w:rFonts w:ascii="Arial" w:hAnsi="Arial" w:cs="Arial"/>
        </w:rPr>
        <w:t xml:space="preserve"> (Regional office numbers listed below)</w:t>
      </w:r>
      <w:r>
        <w:rPr>
          <w:rFonts w:ascii="Arial" w:hAnsi="Arial" w:cs="Arial"/>
        </w:rPr>
        <w:t xml:space="preserve">. </w:t>
      </w:r>
    </w:p>
    <w:p w14:paraId="26C56FD4" w14:textId="77777777" w:rsidR="00254ADF" w:rsidRDefault="00D614CE">
      <w:pPr>
        <w:pStyle w:val="ListParagraph"/>
        <w:numPr>
          <w:ilvl w:val="0"/>
          <w:numId w:val="13"/>
        </w:numPr>
        <w:spacing w:before="60" w:after="60"/>
        <w:contextualSpacing w:val="0"/>
        <w:rPr>
          <w:rFonts w:ascii="Arial" w:hAnsi="Arial" w:cs="Arial"/>
        </w:rPr>
      </w:pPr>
      <w:r>
        <w:rPr>
          <w:rFonts w:ascii="Arial" w:hAnsi="Arial" w:cs="Arial"/>
        </w:rPr>
        <w:t xml:space="preserve">Immediate action will be taken to prevent the </w:t>
      </w:r>
      <w:r w:rsidR="006D4357">
        <w:rPr>
          <w:rFonts w:ascii="Arial" w:hAnsi="Arial" w:cs="Arial"/>
        </w:rPr>
        <w:t>discharge/pollution</w:t>
      </w:r>
      <w:r>
        <w:rPr>
          <w:rFonts w:ascii="Arial" w:hAnsi="Arial" w:cs="Arial"/>
        </w:rPr>
        <w:t xml:space="preserve"> or otherwise stop or correct the noncompliance. If applicable, sampling and analysis of any noncompliance will be repeated immediately and the results submitted to Ecology within five (5) days of becoming aware of the violation. </w:t>
      </w:r>
    </w:p>
    <w:p w14:paraId="26C56FD5" w14:textId="77777777" w:rsidR="00D614CE" w:rsidRDefault="00D614CE" w:rsidP="008744FD">
      <w:pPr>
        <w:pStyle w:val="ListParagraph"/>
        <w:numPr>
          <w:ilvl w:val="0"/>
          <w:numId w:val="13"/>
        </w:numPr>
        <w:rPr>
          <w:rFonts w:ascii="Arial" w:hAnsi="Arial" w:cs="Arial"/>
        </w:rPr>
      </w:pPr>
      <w:r>
        <w:rPr>
          <w:rFonts w:ascii="Arial" w:hAnsi="Arial" w:cs="Arial"/>
        </w:rPr>
        <w:t xml:space="preserve">A detailed written report describing the noncompliance will be submitted to Ecology within five (5) days, unless requested earlier by Ecology. </w:t>
      </w:r>
    </w:p>
    <w:p w14:paraId="26C56FD6" w14:textId="77777777" w:rsidR="00254ADF" w:rsidRDefault="00D614CE">
      <w:pPr>
        <w:shd w:val="clear" w:color="auto" w:fill="BFBFBF" w:themeFill="background1" w:themeFillShade="BF"/>
        <w:rPr>
          <w:rFonts w:ascii="Arial" w:hAnsi="Arial" w:cs="Arial"/>
        </w:rPr>
      </w:pPr>
      <w:r>
        <w:rPr>
          <w:rFonts w:ascii="Arial" w:hAnsi="Arial" w:cs="Arial"/>
        </w:rPr>
        <w:t>Specific information to be included in the noncompliance report is found in Special Condition S5.F.3 of the CSWGP</w:t>
      </w:r>
      <w:r w:rsidR="00B21057">
        <w:rPr>
          <w:rFonts w:ascii="Arial" w:hAnsi="Arial" w:cs="Arial"/>
        </w:rPr>
        <w:t>.</w:t>
      </w:r>
      <w:r>
        <w:rPr>
          <w:rFonts w:ascii="Arial" w:hAnsi="Arial" w:cs="Arial"/>
        </w:rPr>
        <w:t xml:space="preserve"> </w:t>
      </w:r>
    </w:p>
    <w:p w14:paraId="26C56FD7" w14:textId="77777777" w:rsidR="00D614CE" w:rsidRDefault="00D614CE" w:rsidP="00D614CE">
      <w:pPr>
        <w:rPr>
          <w:rFonts w:ascii="Arial" w:hAnsi="Arial" w:cs="Arial"/>
        </w:rPr>
      </w:pPr>
      <w:r>
        <w:rPr>
          <w:rFonts w:ascii="Arial" w:hAnsi="Arial" w:cs="Arial"/>
        </w:rPr>
        <w:t>Anytime turbidity sampling indicates turbidity is 250 NTUs or greater, or water transparency is 6 cm or less, the Ecology Regional office will be notified by phone within 24</w:t>
      </w:r>
      <w:r w:rsidR="00B21057">
        <w:rPr>
          <w:rFonts w:ascii="Arial" w:hAnsi="Arial" w:cs="Arial"/>
        </w:rPr>
        <w:t xml:space="preserve"> </w:t>
      </w:r>
      <w:r>
        <w:rPr>
          <w:rFonts w:ascii="Arial" w:hAnsi="Arial" w:cs="Arial"/>
        </w:rPr>
        <w:t xml:space="preserve">hours of analysis as required by Special Condition S5.A of the CSWGP. </w:t>
      </w:r>
    </w:p>
    <w:p w14:paraId="26C56FD8" w14:textId="77777777" w:rsidR="00254ADF" w:rsidRDefault="008E2882">
      <w:pPr>
        <w:pStyle w:val="ListParagraph"/>
        <w:numPr>
          <w:ilvl w:val="0"/>
          <w:numId w:val="14"/>
        </w:numPr>
        <w:spacing w:after="60"/>
        <w:contextualSpacing w:val="0"/>
        <w:rPr>
          <w:rFonts w:ascii="Arial" w:hAnsi="Arial" w:cs="Arial"/>
        </w:rPr>
      </w:pPr>
      <w:r w:rsidRPr="008E2882">
        <w:rPr>
          <w:rFonts w:ascii="Arial" w:hAnsi="Arial" w:cs="Arial"/>
          <w:u w:val="single"/>
        </w:rPr>
        <w:t>Central Region</w:t>
      </w:r>
      <w:r w:rsidR="00D614CE">
        <w:rPr>
          <w:rFonts w:ascii="Arial" w:hAnsi="Arial" w:cs="Arial"/>
        </w:rPr>
        <w:t xml:space="preserve"> at (509) 575-2490 for Benton, </w:t>
      </w:r>
      <w:r w:rsidR="00A9100F">
        <w:rPr>
          <w:rFonts w:ascii="Arial" w:hAnsi="Arial" w:cs="Arial"/>
        </w:rPr>
        <w:t>Chelan</w:t>
      </w:r>
      <w:r w:rsidR="00D614CE">
        <w:rPr>
          <w:rFonts w:ascii="Arial" w:hAnsi="Arial" w:cs="Arial"/>
        </w:rPr>
        <w:t xml:space="preserve">, Douglas, Kittitas, </w:t>
      </w:r>
      <w:r w:rsidR="00A9100F">
        <w:rPr>
          <w:rFonts w:ascii="Arial" w:hAnsi="Arial" w:cs="Arial"/>
        </w:rPr>
        <w:t>Klickitat</w:t>
      </w:r>
      <w:r w:rsidR="00D614CE">
        <w:rPr>
          <w:rFonts w:ascii="Arial" w:hAnsi="Arial" w:cs="Arial"/>
        </w:rPr>
        <w:t>, Okanogan, or Yakima County</w:t>
      </w:r>
    </w:p>
    <w:p w14:paraId="26C56FD9" w14:textId="77777777" w:rsidR="00254ADF" w:rsidRDefault="008E2882">
      <w:pPr>
        <w:pStyle w:val="ListParagraph"/>
        <w:numPr>
          <w:ilvl w:val="0"/>
          <w:numId w:val="14"/>
        </w:numPr>
        <w:spacing w:after="60"/>
        <w:contextualSpacing w:val="0"/>
        <w:rPr>
          <w:rFonts w:ascii="Arial" w:hAnsi="Arial" w:cs="Arial"/>
        </w:rPr>
      </w:pPr>
      <w:r w:rsidRPr="008E2882">
        <w:rPr>
          <w:rFonts w:ascii="Arial" w:hAnsi="Arial" w:cs="Arial"/>
          <w:u w:val="single"/>
        </w:rPr>
        <w:t>Eastern Region</w:t>
      </w:r>
      <w:r w:rsidR="00D614CE">
        <w:rPr>
          <w:rFonts w:ascii="Arial" w:hAnsi="Arial" w:cs="Arial"/>
        </w:rPr>
        <w:t xml:space="preserve"> at (509) 329-3400 for Adams, Asotin, Columbia, Ferry, Franklin, Garfield, Grant, Lincoln, Pend Oreille, Spokane, Stevens, Walla Walla, or </w:t>
      </w:r>
      <w:r w:rsidR="00A9100F">
        <w:rPr>
          <w:rFonts w:ascii="Arial" w:hAnsi="Arial" w:cs="Arial"/>
        </w:rPr>
        <w:t>Whitman</w:t>
      </w:r>
      <w:r w:rsidR="00D614CE">
        <w:rPr>
          <w:rFonts w:ascii="Arial" w:hAnsi="Arial" w:cs="Arial"/>
        </w:rPr>
        <w:t xml:space="preserve"> County</w:t>
      </w:r>
    </w:p>
    <w:p w14:paraId="26C56FDA" w14:textId="77777777" w:rsidR="00254ADF" w:rsidRDefault="008E2882">
      <w:pPr>
        <w:pStyle w:val="ListParagraph"/>
        <w:numPr>
          <w:ilvl w:val="0"/>
          <w:numId w:val="14"/>
        </w:numPr>
        <w:spacing w:after="60"/>
        <w:contextualSpacing w:val="0"/>
        <w:rPr>
          <w:rFonts w:ascii="Arial" w:hAnsi="Arial" w:cs="Arial"/>
        </w:rPr>
      </w:pPr>
      <w:r w:rsidRPr="008E2882">
        <w:rPr>
          <w:rFonts w:ascii="Arial" w:hAnsi="Arial" w:cs="Arial"/>
          <w:u w:val="single"/>
        </w:rPr>
        <w:t>Northwest Region</w:t>
      </w:r>
      <w:r w:rsidR="00D614CE">
        <w:rPr>
          <w:rFonts w:ascii="Arial" w:hAnsi="Arial" w:cs="Arial"/>
        </w:rPr>
        <w:t xml:space="preserve"> at (425) 649-7000 for Island, King, Kitsap, San Juan, Skagit, Snohomish, or Whatcom County</w:t>
      </w:r>
    </w:p>
    <w:p w14:paraId="26C56FDB" w14:textId="77777777" w:rsidR="00D614CE" w:rsidRDefault="008E2882" w:rsidP="00D614CE">
      <w:pPr>
        <w:pStyle w:val="ListParagraph"/>
        <w:numPr>
          <w:ilvl w:val="0"/>
          <w:numId w:val="14"/>
        </w:numPr>
        <w:rPr>
          <w:rFonts w:ascii="Arial" w:hAnsi="Arial" w:cs="Arial"/>
        </w:rPr>
      </w:pPr>
      <w:r w:rsidRPr="008E2882">
        <w:rPr>
          <w:rFonts w:ascii="Arial" w:hAnsi="Arial" w:cs="Arial"/>
          <w:u w:val="single"/>
        </w:rPr>
        <w:t>Southwest Region</w:t>
      </w:r>
      <w:r w:rsidR="00D614CE">
        <w:rPr>
          <w:rFonts w:ascii="Arial" w:hAnsi="Arial" w:cs="Arial"/>
        </w:rPr>
        <w:t xml:space="preserve"> at (360) 407-6300 for Clallam, Clark, Cowlitz, Grays Harbor, Jefferson, Lewis, Mason, Pacific, Pierce, Skamania, Thurston, or Wahkiakum</w:t>
      </w:r>
    </w:p>
    <w:p w14:paraId="26C56FDC" w14:textId="77777777" w:rsidR="00D614CE" w:rsidRDefault="00D614CE" w:rsidP="00D614CE">
      <w:pPr>
        <w:rPr>
          <w:rFonts w:ascii="Arial" w:hAnsi="Arial" w:cs="Arial"/>
        </w:rPr>
      </w:pPr>
      <w:r>
        <w:rPr>
          <w:rFonts w:ascii="Arial" w:hAnsi="Arial" w:cs="Arial"/>
        </w:rPr>
        <w:t>Include the following information:</w:t>
      </w:r>
    </w:p>
    <w:p w14:paraId="26C56FDD" w14:textId="77777777" w:rsidR="00D614CE" w:rsidRDefault="00D614CE" w:rsidP="00D614CE">
      <w:pPr>
        <w:pStyle w:val="ListParagraph"/>
        <w:numPr>
          <w:ilvl w:val="0"/>
          <w:numId w:val="15"/>
        </w:numPr>
        <w:rPr>
          <w:rFonts w:ascii="Arial" w:hAnsi="Arial" w:cs="Arial"/>
        </w:rPr>
      </w:pPr>
      <w:r>
        <w:rPr>
          <w:rFonts w:ascii="Arial" w:hAnsi="Arial" w:cs="Arial"/>
        </w:rPr>
        <w:t>Your name</w:t>
      </w:r>
      <w:r w:rsidR="002C740F">
        <w:rPr>
          <w:rFonts w:ascii="Arial" w:hAnsi="Arial" w:cs="Arial"/>
        </w:rPr>
        <w:t xml:space="preserve"> and </w:t>
      </w:r>
      <w:r>
        <w:rPr>
          <w:rFonts w:ascii="Arial" w:hAnsi="Arial" w:cs="Arial"/>
        </w:rPr>
        <w:t xml:space="preserve"> / </w:t>
      </w:r>
      <w:r w:rsidR="006D4357">
        <w:rPr>
          <w:rFonts w:ascii="Arial" w:hAnsi="Arial" w:cs="Arial"/>
        </w:rPr>
        <w:t>P</w:t>
      </w:r>
      <w:r>
        <w:rPr>
          <w:rFonts w:ascii="Arial" w:hAnsi="Arial" w:cs="Arial"/>
        </w:rPr>
        <w:t>hone number</w:t>
      </w:r>
    </w:p>
    <w:p w14:paraId="26C56FDE" w14:textId="77777777" w:rsidR="00D614CE" w:rsidRDefault="00D614CE" w:rsidP="00D614CE">
      <w:pPr>
        <w:pStyle w:val="ListParagraph"/>
        <w:numPr>
          <w:ilvl w:val="0"/>
          <w:numId w:val="15"/>
        </w:numPr>
        <w:rPr>
          <w:rFonts w:ascii="Arial" w:hAnsi="Arial" w:cs="Arial"/>
        </w:rPr>
      </w:pPr>
      <w:r>
        <w:rPr>
          <w:rFonts w:ascii="Arial" w:hAnsi="Arial" w:cs="Arial"/>
        </w:rPr>
        <w:t>Permit number</w:t>
      </w:r>
    </w:p>
    <w:p w14:paraId="26C56FDF" w14:textId="77777777" w:rsidR="00D614CE" w:rsidRDefault="00D614CE" w:rsidP="00D614CE">
      <w:pPr>
        <w:pStyle w:val="ListParagraph"/>
        <w:numPr>
          <w:ilvl w:val="0"/>
          <w:numId w:val="15"/>
        </w:numPr>
        <w:rPr>
          <w:rFonts w:ascii="Arial" w:hAnsi="Arial" w:cs="Arial"/>
        </w:rPr>
      </w:pPr>
      <w:r>
        <w:rPr>
          <w:rFonts w:ascii="Arial" w:hAnsi="Arial" w:cs="Arial"/>
        </w:rPr>
        <w:t>City / County of project</w:t>
      </w:r>
    </w:p>
    <w:p w14:paraId="26C56FE0" w14:textId="77777777" w:rsidR="00D614CE" w:rsidRDefault="00D614CE" w:rsidP="00D614CE">
      <w:pPr>
        <w:pStyle w:val="ListParagraph"/>
        <w:numPr>
          <w:ilvl w:val="0"/>
          <w:numId w:val="15"/>
        </w:numPr>
        <w:rPr>
          <w:rFonts w:ascii="Arial" w:hAnsi="Arial" w:cs="Arial"/>
        </w:rPr>
      </w:pPr>
      <w:r>
        <w:rPr>
          <w:rFonts w:ascii="Arial" w:hAnsi="Arial" w:cs="Arial"/>
        </w:rPr>
        <w:t>Sample results</w:t>
      </w:r>
    </w:p>
    <w:p w14:paraId="26C56FE1" w14:textId="77777777" w:rsidR="00D614CE" w:rsidRDefault="00D614CE" w:rsidP="00D614CE">
      <w:pPr>
        <w:pStyle w:val="ListParagraph"/>
        <w:numPr>
          <w:ilvl w:val="0"/>
          <w:numId w:val="15"/>
        </w:numPr>
        <w:rPr>
          <w:rFonts w:ascii="Arial" w:hAnsi="Arial" w:cs="Arial"/>
        </w:rPr>
      </w:pPr>
      <w:r>
        <w:rPr>
          <w:rFonts w:ascii="Arial" w:hAnsi="Arial" w:cs="Arial"/>
        </w:rPr>
        <w:t>Date / Time of call</w:t>
      </w:r>
    </w:p>
    <w:p w14:paraId="26C56FE2" w14:textId="77777777" w:rsidR="00D614CE" w:rsidRDefault="00D614CE" w:rsidP="00D614CE">
      <w:pPr>
        <w:pStyle w:val="ListParagraph"/>
        <w:numPr>
          <w:ilvl w:val="0"/>
          <w:numId w:val="15"/>
        </w:numPr>
        <w:rPr>
          <w:rFonts w:ascii="Arial" w:hAnsi="Arial" w:cs="Arial"/>
        </w:rPr>
      </w:pPr>
      <w:r>
        <w:rPr>
          <w:rFonts w:ascii="Arial" w:hAnsi="Arial" w:cs="Arial"/>
        </w:rPr>
        <w:t>Date / Time of sample</w:t>
      </w:r>
    </w:p>
    <w:p w14:paraId="26C56FE3" w14:textId="77777777" w:rsidR="00D614CE" w:rsidRDefault="00D614CE" w:rsidP="00D614CE">
      <w:pPr>
        <w:pStyle w:val="ListParagraph"/>
        <w:numPr>
          <w:ilvl w:val="0"/>
          <w:numId w:val="15"/>
        </w:numPr>
        <w:rPr>
          <w:rFonts w:ascii="Arial" w:hAnsi="Arial" w:cs="Arial"/>
        </w:rPr>
      </w:pPr>
      <w:r>
        <w:rPr>
          <w:rFonts w:ascii="Arial" w:hAnsi="Arial" w:cs="Arial"/>
        </w:rPr>
        <w:t>Project name</w:t>
      </w:r>
    </w:p>
    <w:p w14:paraId="26C56FE4" w14:textId="77777777" w:rsidR="006D4357" w:rsidRDefault="006D4357" w:rsidP="006D4357">
      <w:pPr>
        <w:rPr>
          <w:rFonts w:ascii="Arial" w:hAnsi="Arial" w:cs="Arial"/>
        </w:rPr>
      </w:pPr>
      <w:r>
        <w:rPr>
          <w:rFonts w:ascii="Arial" w:hAnsi="Arial" w:cs="Arial"/>
        </w:rPr>
        <w:t>In accordance with Special Condition S4.</w:t>
      </w:r>
      <w:r w:rsidR="00D930D0">
        <w:rPr>
          <w:rFonts w:ascii="Arial" w:hAnsi="Arial" w:cs="Arial"/>
        </w:rPr>
        <w:t>D</w:t>
      </w:r>
      <w:r>
        <w:rPr>
          <w:rFonts w:ascii="Arial" w:hAnsi="Arial" w:cs="Arial"/>
        </w:rPr>
        <w:t>.</w:t>
      </w:r>
      <w:r w:rsidR="00D930D0">
        <w:rPr>
          <w:rFonts w:ascii="Arial" w:hAnsi="Arial" w:cs="Arial"/>
        </w:rPr>
        <w:t>5</w:t>
      </w:r>
      <w:r>
        <w:rPr>
          <w:rFonts w:ascii="Arial" w:hAnsi="Arial" w:cs="Arial"/>
        </w:rPr>
        <w:t>.b of the CSWGP, the Ecology Regional office will be notified if chemical treatment other than CO</w:t>
      </w:r>
      <w:r>
        <w:rPr>
          <w:rFonts w:ascii="Arial" w:hAnsi="Arial" w:cs="Arial"/>
          <w:vertAlign w:val="subscript"/>
        </w:rPr>
        <w:t>2</w:t>
      </w:r>
      <w:r>
        <w:rPr>
          <w:rFonts w:ascii="Arial" w:hAnsi="Arial" w:cs="Arial"/>
        </w:rPr>
        <w:t xml:space="preserve"> sparging is planned for adjustment of high pH water</w:t>
      </w:r>
      <w:r w:rsidR="00D930D0">
        <w:rPr>
          <w:rFonts w:ascii="Arial" w:hAnsi="Arial" w:cs="Arial"/>
        </w:rPr>
        <w:t>.</w:t>
      </w:r>
      <w:r>
        <w:rPr>
          <w:rFonts w:ascii="Arial" w:hAnsi="Arial" w:cs="Arial"/>
        </w:rPr>
        <w:t xml:space="preserve"> </w:t>
      </w:r>
    </w:p>
    <w:p w14:paraId="26C56FE5" w14:textId="77777777" w:rsidR="006D4357" w:rsidRDefault="006D4357" w:rsidP="006D4357">
      <w:pPr>
        <w:rPr>
          <w:rFonts w:ascii="Arial" w:hAnsi="Arial" w:cs="Arial"/>
        </w:rPr>
      </w:pPr>
    </w:p>
    <w:p w14:paraId="26C56FE6" w14:textId="77777777" w:rsidR="006D4357" w:rsidRDefault="006D4357" w:rsidP="006D4357">
      <w:pPr>
        <w:rPr>
          <w:rFonts w:ascii="Arial" w:hAnsi="Arial" w:cs="Arial"/>
        </w:rPr>
        <w:sectPr w:rsidR="006D4357" w:rsidSect="00B21057">
          <w:pgSz w:w="12240" w:h="15840" w:code="1"/>
          <w:pgMar w:top="1440" w:right="1440" w:bottom="1440" w:left="1440" w:header="720" w:footer="720" w:gutter="0"/>
          <w:cols w:space="720"/>
          <w:docGrid w:linePitch="360"/>
        </w:sectPr>
      </w:pPr>
    </w:p>
    <w:p w14:paraId="26C56FE7" w14:textId="77777777" w:rsidR="006D4357" w:rsidRPr="0011184D" w:rsidRDefault="008E3F22" w:rsidP="006D4357">
      <w:pPr>
        <w:rPr>
          <w:rFonts w:ascii="Arial" w:hAnsi="Arial" w:cs="Arial"/>
          <w:b/>
          <w:sz w:val="28"/>
          <w:szCs w:val="28"/>
        </w:rPr>
      </w:pPr>
      <w:r w:rsidRPr="0011184D">
        <w:rPr>
          <w:rFonts w:ascii="Arial" w:hAnsi="Arial" w:cs="Arial"/>
          <w:b/>
          <w:sz w:val="28"/>
          <w:szCs w:val="28"/>
        </w:rPr>
        <w:t>Appendix/Glossary</w:t>
      </w:r>
    </w:p>
    <w:p w14:paraId="26C56FE8" w14:textId="77777777" w:rsidR="008E3F22" w:rsidRPr="0011184D" w:rsidRDefault="008E3F22" w:rsidP="006D4357">
      <w:pPr>
        <w:rPr>
          <w:rFonts w:ascii="Arial" w:hAnsi="Arial" w:cs="Arial"/>
          <w:b/>
        </w:rPr>
      </w:pPr>
    </w:p>
    <w:p w14:paraId="26C56FE9"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Site Map</w:t>
      </w:r>
    </w:p>
    <w:p w14:paraId="26C56FEA" w14:textId="77777777" w:rsidR="008E3F22" w:rsidRPr="008E3F22" w:rsidRDefault="008E3F22" w:rsidP="00FA1955">
      <w:pPr>
        <w:shd w:val="clear" w:color="auto" w:fill="BFBFBF" w:themeFill="background1" w:themeFillShade="BF"/>
        <w:ind w:left="1080"/>
        <w:rPr>
          <w:rFonts w:ascii="Arial" w:hAnsi="Arial" w:cs="Arial"/>
        </w:rPr>
      </w:pPr>
      <w:r>
        <w:rPr>
          <w:rFonts w:ascii="Arial" w:hAnsi="Arial" w:cs="Arial"/>
        </w:rPr>
        <w:t>The site map must meet the requirements of Special Condition S9.E of the CSWGP</w:t>
      </w:r>
    </w:p>
    <w:p w14:paraId="26C56FEB"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BMP Detail</w:t>
      </w:r>
    </w:p>
    <w:p w14:paraId="26C56FEC"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Insert BMPs specification sheets here.</w:t>
      </w:r>
    </w:p>
    <w:p w14:paraId="26C56FED" w14:textId="48D12903"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Download BMPs from the Ecology Construction Stormwater website at:</w:t>
      </w:r>
      <w:r w:rsidR="00AA349C" w:rsidRPr="00AA349C">
        <w:t xml:space="preserve"> </w:t>
      </w:r>
      <w:hyperlink r:id="rId17" w:history="1">
        <w:r w:rsidR="00F4171D" w:rsidRPr="00F4171D">
          <w:rPr>
            <w:rStyle w:val="Hyperlink"/>
          </w:rPr>
          <w:t>https://www.ecology.wa.gov/Regulations-Permits/Guidance-technical-assistance/Stormwater-permittee-guidance-resources/Stormwater-manuals</w:t>
        </w:r>
      </w:hyperlink>
    </w:p>
    <w:p w14:paraId="26C56FEF" w14:textId="061AB4BD"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Correspondence</w:t>
      </w:r>
    </w:p>
    <w:p w14:paraId="26C56FF0"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Ecology</w:t>
      </w:r>
    </w:p>
    <w:p w14:paraId="26C56FF1"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EPA</w:t>
      </w:r>
    </w:p>
    <w:p w14:paraId="26C56FF2" w14:textId="77777777" w:rsidR="008E3F22" w:rsidRPr="008E3F22" w:rsidRDefault="008E3F22" w:rsidP="00FA1955">
      <w:pPr>
        <w:shd w:val="clear" w:color="auto" w:fill="BFBFBF" w:themeFill="background1" w:themeFillShade="BF"/>
        <w:ind w:left="1080"/>
        <w:contextualSpacing/>
        <w:rPr>
          <w:rFonts w:ascii="Arial" w:hAnsi="Arial" w:cs="Arial"/>
        </w:rPr>
      </w:pPr>
      <w:r>
        <w:rPr>
          <w:rFonts w:ascii="Arial" w:hAnsi="Arial" w:cs="Arial"/>
        </w:rPr>
        <w:t>Local Government</w:t>
      </w:r>
    </w:p>
    <w:p w14:paraId="26C56FF3"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Site Inspection Form</w:t>
      </w:r>
    </w:p>
    <w:p w14:paraId="26C56FF4" w14:textId="41C5D9D0"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Create your own or download Ecology’s template:</w:t>
      </w:r>
      <w:r w:rsidR="00F4171D" w:rsidRPr="00F4171D">
        <w:t xml:space="preserve"> </w:t>
      </w:r>
      <w:hyperlink r:id="rId18" w:history="1">
        <w:r w:rsidR="00F4171D" w:rsidRPr="00F4171D">
          <w:rPr>
            <w:rStyle w:val="Hyperlink"/>
          </w:rPr>
          <w:t>https://www.ecology.wa.gov/Regulations-Permits/Permits-certifications/Stormwater-general-permits/Construction-stormwater-permit</w:t>
        </w:r>
      </w:hyperlink>
    </w:p>
    <w:p w14:paraId="26C56FF6" w14:textId="177201A2"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Construction Stormwater General Permit (CSWGP)</w:t>
      </w:r>
    </w:p>
    <w:p w14:paraId="26C56FF7" w14:textId="65C1431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Download CSWGP:</w:t>
      </w:r>
      <w:r w:rsidR="00F4171D" w:rsidRPr="00F4171D">
        <w:t xml:space="preserve"> </w:t>
      </w:r>
      <w:hyperlink r:id="rId19" w:history="1">
        <w:r w:rsidR="00F4171D" w:rsidRPr="00F4171D">
          <w:rPr>
            <w:rStyle w:val="Hyperlink"/>
          </w:rPr>
          <w:t>https://www.ecology.wa.gov/Regulations-Permits/Permits-certifications/Stormwater-general-permits/Construction-stormwater-permit</w:t>
        </w:r>
      </w:hyperlink>
    </w:p>
    <w:p w14:paraId="26C56FF9" w14:textId="6025BBDF"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303(d) List Waterbodies / TMDL Waterbodies Information</w:t>
      </w:r>
    </w:p>
    <w:p w14:paraId="26C56FFA"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Proposed New Discharge to an Impaired Water Body form</w:t>
      </w:r>
    </w:p>
    <w:p w14:paraId="26C56FFB" w14:textId="77777777" w:rsidR="008E3F22" w:rsidRPr="008E3F22" w:rsidRDefault="008E3F22" w:rsidP="00FA1955">
      <w:pPr>
        <w:shd w:val="clear" w:color="auto" w:fill="BFBFBF" w:themeFill="background1" w:themeFillShade="BF"/>
        <w:ind w:left="1080"/>
        <w:contextualSpacing/>
        <w:rPr>
          <w:rFonts w:ascii="Arial" w:hAnsi="Arial" w:cs="Arial"/>
        </w:rPr>
      </w:pPr>
      <w:r>
        <w:rPr>
          <w:rFonts w:ascii="Arial" w:hAnsi="Arial" w:cs="Arial"/>
        </w:rPr>
        <w:t>SWPPP Addendum addressing impairment</w:t>
      </w:r>
    </w:p>
    <w:p w14:paraId="26C56FFC"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Contaminated Site Information</w:t>
      </w:r>
    </w:p>
    <w:p w14:paraId="26C56FFD"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Administrative Order</w:t>
      </w:r>
    </w:p>
    <w:p w14:paraId="26C56FFE"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Sanitary Discharge Permit</w:t>
      </w:r>
    </w:p>
    <w:p w14:paraId="26C56FFF"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Soil Management Plan</w:t>
      </w:r>
    </w:p>
    <w:p w14:paraId="26C57000" w14:textId="77777777" w:rsidR="008E3F22" w:rsidRDefault="008E3F22" w:rsidP="00FA1955">
      <w:pPr>
        <w:shd w:val="clear" w:color="auto" w:fill="BFBFBF" w:themeFill="background1" w:themeFillShade="BF"/>
        <w:ind w:left="1080"/>
        <w:contextualSpacing/>
        <w:rPr>
          <w:rFonts w:ascii="Arial" w:hAnsi="Arial" w:cs="Arial"/>
        </w:rPr>
      </w:pPr>
      <w:r>
        <w:rPr>
          <w:rFonts w:ascii="Arial" w:hAnsi="Arial" w:cs="Arial"/>
        </w:rPr>
        <w:t>Soil and Groundwater Reports</w:t>
      </w:r>
    </w:p>
    <w:p w14:paraId="26C57001" w14:textId="77777777" w:rsidR="00881514" w:rsidRPr="008E3F22" w:rsidRDefault="00881514" w:rsidP="00FA1955">
      <w:pPr>
        <w:shd w:val="clear" w:color="auto" w:fill="BFBFBF" w:themeFill="background1" w:themeFillShade="BF"/>
        <w:ind w:left="1080"/>
        <w:contextualSpacing/>
        <w:rPr>
          <w:rFonts w:ascii="Arial" w:hAnsi="Arial" w:cs="Arial"/>
        </w:rPr>
      </w:pPr>
      <w:r>
        <w:rPr>
          <w:rFonts w:ascii="Arial" w:hAnsi="Arial" w:cs="Arial"/>
        </w:rPr>
        <w:t>Maps and Figures Depicting Contamination</w:t>
      </w:r>
    </w:p>
    <w:p w14:paraId="26C57002" w14:textId="77777777" w:rsidR="008E3F22" w:rsidRPr="0011184D" w:rsidRDefault="008E3F22" w:rsidP="008E3F22">
      <w:pPr>
        <w:pStyle w:val="ListParagraph"/>
        <w:numPr>
          <w:ilvl w:val="0"/>
          <w:numId w:val="16"/>
        </w:numPr>
        <w:rPr>
          <w:rFonts w:ascii="Arial" w:hAnsi="Arial" w:cs="Arial"/>
          <w:b/>
          <w:sz w:val="28"/>
          <w:szCs w:val="28"/>
        </w:rPr>
      </w:pPr>
      <w:r w:rsidRPr="0011184D">
        <w:rPr>
          <w:rFonts w:ascii="Arial" w:hAnsi="Arial" w:cs="Arial"/>
          <w:b/>
          <w:sz w:val="28"/>
          <w:szCs w:val="28"/>
        </w:rPr>
        <w:t>Engineering Calculations</w:t>
      </w:r>
    </w:p>
    <w:sectPr w:rsidR="008E3F22" w:rsidRPr="0011184D" w:rsidSect="005828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57007" w14:textId="77777777" w:rsidR="004C754C" w:rsidRDefault="004C754C" w:rsidP="00C7406D">
      <w:pPr>
        <w:spacing w:after="0" w:line="240" w:lineRule="auto"/>
      </w:pPr>
      <w:r>
        <w:separator/>
      </w:r>
    </w:p>
  </w:endnote>
  <w:endnote w:type="continuationSeparator" w:id="0">
    <w:p w14:paraId="26C57008" w14:textId="77777777" w:rsidR="004C754C" w:rsidRDefault="004C754C" w:rsidP="00C7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57005" w14:textId="77777777" w:rsidR="004C754C" w:rsidRDefault="004C754C" w:rsidP="00C7406D">
      <w:pPr>
        <w:spacing w:after="0" w:line="240" w:lineRule="auto"/>
      </w:pPr>
      <w:r>
        <w:separator/>
      </w:r>
    </w:p>
  </w:footnote>
  <w:footnote w:type="continuationSeparator" w:id="0">
    <w:p w14:paraId="26C57006" w14:textId="77777777" w:rsidR="004C754C" w:rsidRDefault="004C754C" w:rsidP="00C74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DBC"/>
    <w:multiLevelType w:val="hybridMultilevel"/>
    <w:tmpl w:val="8694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154A"/>
    <w:multiLevelType w:val="hybridMultilevel"/>
    <w:tmpl w:val="CACE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F003E"/>
    <w:multiLevelType w:val="hybridMultilevel"/>
    <w:tmpl w:val="D0586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D265B"/>
    <w:multiLevelType w:val="hybridMultilevel"/>
    <w:tmpl w:val="5550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E0F8C"/>
    <w:multiLevelType w:val="hybridMultilevel"/>
    <w:tmpl w:val="4D3E9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7085F"/>
    <w:multiLevelType w:val="hybridMultilevel"/>
    <w:tmpl w:val="FCD65E06"/>
    <w:lvl w:ilvl="0" w:tplc="6FF698D2">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65E66"/>
    <w:multiLevelType w:val="hybridMultilevel"/>
    <w:tmpl w:val="659C8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A7E11"/>
    <w:multiLevelType w:val="hybridMultilevel"/>
    <w:tmpl w:val="670C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17C3"/>
    <w:multiLevelType w:val="hybridMultilevel"/>
    <w:tmpl w:val="9D5A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55391"/>
    <w:multiLevelType w:val="hybridMultilevel"/>
    <w:tmpl w:val="666A9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21CCA"/>
    <w:multiLevelType w:val="hybridMultilevel"/>
    <w:tmpl w:val="4DA4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A67F9"/>
    <w:multiLevelType w:val="hybridMultilevel"/>
    <w:tmpl w:val="024E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747F1"/>
    <w:multiLevelType w:val="hybridMultilevel"/>
    <w:tmpl w:val="5B4605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4E4F4A"/>
    <w:multiLevelType w:val="hybridMultilevel"/>
    <w:tmpl w:val="386AB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B5C97"/>
    <w:multiLevelType w:val="hybridMultilevel"/>
    <w:tmpl w:val="3314E6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56ED3"/>
    <w:multiLevelType w:val="hybridMultilevel"/>
    <w:tmpl w:val="BC30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17A34"/>
    <w:multiLevelType w:val="hybridMultilevel"/>
    <w:tmpl w:val="CE22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6"/>
  </w:num>
  <w:num w:numId="5">
    <w:abstractNumId w:val="4"/>
  </w:num>
  <w:num w:numId="6">
    <w:abstractNumId w:val="3"/>
  </w:num>
  <w:num w:numId="7">
    <w:abstractNumId w:val="7"/>
  </w:num>
  <w:num w:numId="8">
    <w:abstractNumId w:val="12"/>
  </w:num>
  <w:num w:numId="9">
    <w:abstractNumId w:val="10"/>
  </w:num>
  <w:num w:numId="10">
    <w:abstractNumId w:val="15"/>
  </w:num>
  <w:num w:numId="11">
    <w:abstractNumId w:val="1"/>
  </w:num>
  <w:num w:numId="12">
    <w:abstractNumId w:val="11"/>
  </w:num>
  <w:num w:numId="13">
    <w:abstractNumId w:val="2"/>
  </w:num>
  <w:num w:numId="14">
    <w:abstractNumId w:val="8"/>
  </w:num>
  <w:num w:numId="15">
    <w:abstractNumId w:val="9"/>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3C"/>
    <w:rsid w:val="00000DE8"/>
    <w:rsid w:val="0000228C"/>
    <w:rsid w:val="00002414"/>
    <w:rsid w:val="00003854"/>
    <w:rsid w:val="0000711D"/>
    <w:rsid w:val="0001229F"/>
    <w:rsid w:val="00013389"/>
    <w:rsid w:val="00017402"/>
    <w:rsid w:val="000175D5"/>
    <w:rsid w:val="00020D98"/>
    <w:rsid w:val="00021D7A"/>
    <w:rsid w:val="00024A48"/>
    <w:rsid w:val="0003121D"/>
    <w:rsid w:val="000312E3"/>
    <w:rsid w:val="00035DB3"/>
    <w:rsid w:val="00040297"/>
    <w:rsid w:val="00042045"/>
    <w:rsid w:val="0004227B"/>
    <w:rsid w:val="00042311"/>
    <w:rsid w:val="0005160B"/>
    <w:rsid w:val="00051D60"/>
    <w:rsid w:val="00054489"/>
    <w:rsid w:val="00054556"/>
    <w:rsid w:val="00054DCF"/>
    <w:rsid w:val="0005568E"/>
    <w:rsid w:val="00055B05"/>
    <w:rsid w:val="00063471"/>
    <w:rsid w:val="00067A4F"/>
    <w:rsid w:val="000711B3"/>
    <w:rsid w:val="000715A3"/>
    <w:rsid w:val="0007206A"/>
    <w:rsid w:val="000722C4"/>
    <w:rsid w:val="00073080"/>
    <w:rsid w:val="0007459B"/>
    <w:rsid w:val="00076865"/>
    <w:rsid w:val="00077471"/>
    <w:rsid w:val="000778C2"/>
    <w:rsid w:val="00077C0E"/>
    <w:rsid w:val="00080A21"/>
    <w:rsid w:val="000865B1"/>
    <w:rsid w:val="0008777F"/>
    <w:rsid w:val="000A0DF4"/>
    <w:rsid w:val="000A1959"/>
    <w:rsid w:val="000A2315"/>
    <w:rsid w:val="000A5B04"/>
    <w:rsid w:val="000A643B"/>
    <w:rsid w:val="000B01EC"/>
    <w:rsid w:val="000B46DF"/>
    <w:rsid w:val="000B703A"/>
    <w:rsid w:val="000B72D8"/>
    <w:rsid w:val="000C1479"/>
    <w:rsid w:val="000C2D60"/>
    <w:rsid w:val="000C7678"/>
    <w:rsid w:val="000C7935"/>
    <w:rsid w:val="000D0D1A"/>
    <w:rsid w:val="000D282D"/>
    <w:rsid w:val="000D3B12"/>
    <w:rsid w:val="000D48E1"/>
    <w:rsid w:val="000D5BC5"/>
    <w:rsid w:val="000D6F97"/>
    <w:rsid w:val="000D743F"/>
    <w:rsid w:val="000E0D8E"/>
    <w:rsid w:val="000E1909"/>
    <w:rsid w:val="000E577C"/>
    <w:rsid w:val="000E5F69"/>
    <w:rsid w:val="000E61A8"/>
    <w:rsid w:val="000E662E"/>
    <w:rsid w:val="000F073A"/>
    <w:rsid w:val="000F1873"/>
    <w:rsid w:val="000F20B4"/>
    <w:rsid w:val="000F6504"/>
    <w:rsid w:val="000F7358"/>
    <w:rsid w:val="00100DB4"/>
    <w:rsid w:val="00101C4D"/>
    <w:rsid w:val="00105880"/>
    <w:rsid w:val="0010589F"/>
    <w:rsid w:val="00105F6B"/>
    <w:rsid w:val="00106296"/>
    <w:rsid w:val="00107523"/>
    <w:rsid w:val="00110A2A"/>
    <w:rsid w:val="0011184D"/>
    <w:rsid w:val="00113309"/>
    <w:rsid w:val="0011537E"/>
    <w:rsid w:val="001206B0"/>
    <w:rsid w:val="00120DF1"/>
    <w:rsid w:val="00125C89"/>
    <w:rsid w:val="0012620D"/>
    <w:rsid w:val="00127907"/>
    <w:rsid w:val="00131659"/>
    <w:rsid w:val="0013391C"/>
    <w:rsid w:val="00136535"/>
    <w:rsid w:val="001366AE"/>
    <w:rsid w:val="001407F1"/>
    <w:rsid w:val="00140E30"/>
    <w:rsid w:val="001426AC"/>
    <w:rsid w:val="001461BF"/>
    <w:rsid w:val="00150D3F"/>
    <w:rsid w:val="00154199"/>
    <w:rsid w:val="001550B4"/>
    <w:rsid w:val="0015540C"/>
    <w:rsid w:val="00156205"/>
    <w:rsid w:val="00166EC1"/>
    <w:rsid w:val="00167CBF"/>
    <w:rsid w:val="001753BA"/>
    <w:rsid w:val="00175529"/>
    <w:rsid w:val="00177322"/>
    <w:rsid w:val="00177AFF"/>
    <w:rsid w:val="00180F4E"/>
    <w:rsid w:val="00182E98"/>
    <w:rsid w:val="00183BDE"/>
    <w:rsid w:val="00194219"/>
    <w:rsid w:val="00195E3A"/>
    <w:rsid w:val="00197E02"/>
    <w:rsid w:val="001A0CE5"/>
    <w:rsid w:val="001A120F"/>
    <w:rsid w:val="001A17DF"/>
    <w:rsid w:val="001A2E00"/>
    <w:rsid w:val="001A6B86"/>
    <w:rsid w:val="001B267C"/>
    <w:rsid w:val="001B7D93"/>
    <w:rsid w:val="001C00F5"/>
    <w:rsid w:val="001C1FFD"/>
    <w:rsid w:val="001C6CC2"/>
    <w:rsid w:val="001D051B"/>
    <w:rsid w:val="001D05F6"/>
    <w:rsid w:val="001D0E3B"/>
    <w:rsid w:val="001D2E1F"/>
    <w:rsid w:val="001D61B8"/>
    <w:rsid w:val="001D74C7"/>
    <w:rsid w:val="001D7C93"/>
    <w:rsid w:val="001E099E"/>
    <w:rsid w:val="001E1039"/>
    <w:rsid w:val="001E1A3A"/>
    <w:rsid w:val="001E3581"/>
    <w:rsid w:val="001E3EF1"/>
    <w:rsid w:val="001E503F"/>
    <w:rsid w:val="001E5AFA"/>
    <w:rsid w:val="001E62A4"/>
    <w:rsid w:val="001F0477"/>
    <w:rsid w:val="001F1194"/>
    <w:rsid w:val="001F2896"/>
    <w:rsid w:val="001F2B98"/>
    <w:rsid w:val="001F361B"/>
    <w:rsid w:val="001F3785"/>
    <w:rsid w:val="001F3BB8"/>
    <w:rsid w:val="001F741D"/>
    <w:rsid w:val="0020260F"/>
    <w:rsid w:val="002028EE"/>
    <w:rsid w:val="002030A8"/>
    <w:rsid w:val="002042DD"/>
    <w:rsid w:val="002048AD"/>
    <w:rsid w:val="00206B15"/>
    <w:rsid w:val="00207CE5"/>
    <w:rsid w:val="00210A79"/>
    <w:rsid w:val="00211F32"/>
    <w:rsid w:val="002141B7"/>
    <w:rsid w:val="00214699"/>
    <w:rsid w:val="00215A06"/>
    <w:rsid w:val="00215B73"/>
    <w:rsid w:val="00217251"/>
    <w:rsid w:val="0021780E"/>
    <w:rsid w:val="0021794D"/>
    <w:rsid w:val="0022013B"/>
    <w:rsid w:val="002218F5"/>
    <w:rsid w:val="00221F15"/>
    <w:rsid w:val="00222E88"/>
    <w:rsid w:val="002231E6"/>
    <w:rsid w:val="00225FF3"/>
    <w:rsid w:val="00226D12"/>
    <w:rsid w:val="002300BE"/>
    <w:rsid w:val="00232A13"/>
    <w:rsid w:val="00232B32"/>
    <w:rsid w:val="00234A46"/>
    <w:rsid w:val="002352AC"/>
    <w:rsid w:val="00237540"/>
    <w:rsid w:val="0024018F"/>
    <w:rsid w:val="0024126D"/>
    <w:rsid w:val="0024191C"/>
    <w:rsid w:val="002431D5"/>
    <w:rsid w:val="0024394C"/>
    <w:rsid w:val="00243DF5"/>
    <w:rsid w:val="00245798"/>
    <w:rsid w:val="002475E3"/>
    <w:rsid w:val="00247AFB"/>
    <w:rsid w:val="00251340"/>
    <w:rsid w:val="002514A6"/>
    <w:rsid w:val="00251E31"/>
    <w:rsid w:val="00254ADF"/>
    <w:rsid w:val="002570A1"/>
    <w:rsid w:val="00257DDE"/>
    <w:rsid w:val="002608A3"/>
    <w:rsid w:val="002609BD"/>
    <w:rsid w:val="0026202F"/>
    <w:rsid w:val="00263FBC"/>
    <w:rsid w:val="002648EC"/>
    <w:rsid w:val="002672D2"/>
    <w:rsid w:val="002678AE"/>
    <w:rsid w:val="002701C6"/>
    <w:rsid w:val="00270702"/>
    <w:rsid w:val="002724EF"/>
    <w:rsid w:val="00273F88"/>
    <w:rsid w:val="0027695E"/>
    <w:rsid w:val="0028188E"/>
    <w:rsid w:val="00281CE1"/>
    <w:rsid w:val="0028621A"/>
    <w:rsid w:val="00290A9A"/>
    <w:rsid w:val="00292455"/>
    <w:rsid w:val="0029325C"/>
    <w:rsid w:val="002940C2"/>
    <w:rsid w:val="00295955"/>
    <w:rsid w:val="0029630C"/>
    <w:rsid w:val="002A2AA7"/>
    <w:rsid w:val="002A445D"/>
    <w:rsid w:val="002A4AB9"/>
    <w:rsid w:val="002B34FA"/>
    <w:rsid w:val="002B4A63"/>
    <w:rsid w:val="002B5ED6"/>
    <w:rsid w:val="002C1438"/>
    <w:rsid w:val="002C4606"/>
    <w:rsid w:val="002C67AD"/>
    <w:rsid w:val="002C740F"/>
    <w:rsid w:val="002D1E78"/>
    <w:rsid w:val="002D361A"/>
    <w:rsid w:val="002D3664"/>
    <w:rsid w:val="002D51CF"/>
    <w:rsid w:val="002E0069"/>
    <w:rsid w:val="002E2344"/>
    <w:rsid w:val="002E2500"/>
    <w:rsid w:val="002E29D6"/>
    <w:rsid w:val="002E2FCC"/>
    <w:rsid w:val="002E4CE7"/>
    <w:rsid w:val="002E790B"/>
    <w:rsid w:val="002F0008"/>
    <w:rsid w:val="002F14ED"/>
    <w:rsid w:val="002F1EEE"/>
    <w:rsid w:val="002F5C87"/>
    <w:rsid w:val="00300E96"/>
    <w:rsid w:val="003013D1"/>
    <w:rsid w:val="00301BB6"/>
    <w:rsid w:val="00301BD6"/>
    <w:rsid w:val="00302A4F"/>
    <w:rsid w:val="00310AFC"/>
    <w:rsid w:val="00314239"/>
    <w:rsid w:val="003222D7"/>
    <w:rsid w:val="003222DC"/>
    <w:rsid w:val="00322B09"/>
    <w:rsid w:val="00323B45"/>
    <w:rsid w:val="00326149"/>
    <w:rsid w:val="00327E6D"/>
    <w:rsid w:val="003315B4"/>
    <w:rsid w:val="00333FE9"/>
    <w:rsid w:val="00334BEC"/>
    <w:rsid w:val="0033726C"/>
    <w:rsid w:val="0033777B"/>
    <w:rsid w:val="00337B5A"/>
    <w:rsid w:val="00337F15"/>
    <w:rsid w:val="00340F7F"/>
    <w:rsid w:val="0034458B"/>
    <w:rsid w:val="003459DE"/>
    <w:rsid w:val="0034601C"/>
    <w:rsid w:val="00347A50"/>
    <w:rsid w:val="00351903"/>
    <w:rsid w:val="00353997"/>
    <w:rsid w:val="003561AA"/>
    <w:rsid w:val="003567EC"/>
    <w:rsid w:val="00360C67"/>
    <w:rsid w:val="00361824"/>
    <w:rsid w:val="00361CB4"/>
    <w:rsid w:val="00364B13"/>
    <w:rsid w:val="00365788"/>
    <w:rsid w:val="0036596C"/>
    <w:rsid w:val="003719D1"/>
    <w:rsid w:val="00372321"/>
    <w:rsid w:val="00373DA6"/>
    <w:rsid w:val="00377911"/>
    <w:rsid w:val="00382F89"/>
    <w:rsid w:val="00383F36"/>
    <w:rsid w:val="00387084"/>
    <w:rsid w:val="00390429"/>
    <w:rsid w:val="003913E3"/>
    <w:rsid w:val="00392CF1"/>
    <w:rsid w:val="00392DF0"/>
    <w:rsid w:val="0039313F"/>
    <w:rsid w:val="00395A60"/>
    <w:rsid w:val="00397540"/>
    <w:rsid w:val="003A3CE3"/>
    <w:rsid w:val="003A4C22"/>
    <w:rsid w:val="003A671F"/>
    <w:rsid w:val="003A7852"/>
    <w:rsid w:val="003B1438"/>
    <w:rsid w:val="003B2054"/>
    <w:rsid w:val="003B367F"/>
    <w:rsid w:val="003B7A0B"/>
    <w:rsid w:val="003C08DA"/>
    <w:rsid w:val="003C669E"/>
    <w:rsid w:val="003C722E"/>
    <w:rsid w:val="003C7267"/>
    <w:rsid w:val="003C744E"/>
    <w:rsid w:val="003C7A38"/>
    <w:rsid w:val="003D2444"/>
    <w:rsid w:val="003D46A3"/>
    <w:rsid w:val="003D6747"/>
    <w:rsid w:val="003E0663"/>
    <w:rsid w:val="003E2FCB"/>
    <w:rsid w:val="003E5793"/>
    <w:rsid w:val="003E6E95"/>
    <w:rsid w:val="003F1ED8"/>
    <w:rsid w:val="003F506C"/>
    <w:rsid w:val="003F5582"/>
    <w:rsid w:val="003F5F46"/>
    <w:rsid w:val="004006FA"/>
    <w:rsid w:val="004007E2"/>
    <w:rsid w:val="00403B7C"/>
    <w:rsid w:val="00405DF9"/>
    <w:rsid w:val="004065CA"/>
    <w:rsid w:val="00406B7A"/>
    <w:rsid w:val="004101F2"/>
    <w:rsid w:val="00410D81"/>
    <w:rsid w:val="0041130B"/>
    <w:rsid w:val="00411B5E"/>
    <w:rsid w:val="004120E4"/>
    <w:rsid w:val="0042742D"/>
    <w:rsid w:val="00432BF0"/>
    <w:rsid w:val="00434449"/>
    <w:rsid w:val="0043541E"/>
    <w:rsid w:val="00435C2B"/>
    <w:rsid w:val="00435E83"/>
    <w:rsid w:val="00435F77"/>
    <w:rsid w:val="004434F3"/>
    <w:rsid w:val="004465B0"/>
    <w:rsid w:val="004504F4"/>
    <w:rsid w:val="0045196C"/>
    <w:rsid w:val="00451A73"/>
    <w:rsid w:val="00453B37"/>
    <w:rsid w:val="00454F7D"/>
    <w:rsid w:val="00456C7C"/>
    <w:rsid w:val="00456F89"/>
    <w:rsid w:val="0046037F"/>
    <w:rsid w:val="00462128"/>
    <w:rsid w:val="00462673"/>
    <w:rsid w:val="00463A9A"/>
    <w:rsid w:val="00465673"/>
    <w:rsid w:val="004663BB"/>
    <w:rsid w:val="00466B23"/>
    <w:rsid w:val="00467156"/>
    <w:rsid w:val="00467805"/>
    <w:rsid w:val="0047061D"/>
    <w:rsid w:val="00470CEC"/>
    <w:rsid w:val="004724F8"/>
    <w:rsid w:val="004749BD"/>
    <w:rsid w:val="00476A2B"/>
    <w:rsid w:val="00477B8B"/>
    <w:rsid w:val="00482F40"/>
    <w:rsid w:val="004926F2"/>
    <w:rsid w:val="00493A74"/>
    <w:rsid w:val="00493E39"/>
    <w:rsid w:val="0049406D"/>
    <w:rsid w:val="0049474B"/>
    <w:rsid w:val="004A0A1D"/>
    <w:rsid w:val="004A2660"/>
    <w:rsid w:val="004A28F8"/>
    <w:rsid w:val="004A7631"/>
    <w:rsid w:val="004B10F8"/>
    <w:rsid w:val="004B1DF1"/>
    <w:rsid w:val="004B2FB5"/>
    <w:rsid w:val="004B4904"/>
    <w:rsid w:val="004B5513"/>
    <w:rsid w:val="004B6970"/>
    <w:rsid w:val="004B7120"/>
    <w:rsid w:val="004C0CE7"/>
    <w:rsid w:val="004C3169"/>
    <w:rsid w:val="004C658F"/>
    <w:rsid w:val="004C725D"/>
    <w:rsid w:val="004C754C"/>
    <w:rsid w:val="004D471A"/>
    <w:rsid w:val="004D6287"/>
    <w:rsid w:val="004D6605"/>
    <w:rsid w:val="004D66AC"/>
    <w:rsid w:val="004D6BA7"/>
    <w:rsid w:val="004E125C"/>
    <w:rsid w:val="004E1B8D"/>
    <w:rsid w:val="004E30D7"/>
    <w:rsid w:val="004E4FA8"/>
    <w:rsid w:val="004E6358"/>
    <w:rsid w:val="004E6525"/>
    <w:rsid w:val="004E75D1"/>
    <w:rsid w:val="004F319D"/>
    <w:rsid w:val="004F6F5C"/>
    <w:rsid w:val="004F73D5"/>
    <w:rsid w:val="005000A1"/>
    <w:rsid w:val="00501E89"/>
    <w:rsid w:val="00505CA1"/>
    <w:rsid w:val="005063F7"/>
    <w:rsid w:val="00511650"/>
    <w:rsid w:val="00511CD5"/>
    <w:rsid w:val="00517A2A"/>
    <w:rsid w:val="0052022D"/>
    <w:rsid w:val="00522B11"/>
    <w:rsid w:val="00524C4D"/>
    <w:rsid w:val="00525125"/>
    <w:rsid w:val="005273EB"/>
    <w:rsid w:val="00527EF5"/>
    <w:rsid w:val="00531E69"/>
    <w:rsid w:val="00533852"/>
    <w:rsid w:val="00534061"/>
    <w:rsid w:val="005378E3"/>
    <w:rsid w:val="00541D28"/>
    <w:rsid w:val="00543592"/>
    <w:rsid w:val="00543E6F"/>
    <w:rsid w:val="005457D5"/>
    <w:rsid w:val="00545DD1"/>
    <w:rsid w:val="00546978"/>
    <w:rsid w:val="0055046C"/>
    <w:rsid w:val="0055563E"/>
    <w:rsid w:val="005563CD"/>
    <w:rsid w:val="0056003C"/>
    <w:rsid w:val="005609EA"/>
    <w:rsid w:val="00564A54"/>
    <w:rsid w:val="00564CB4"/>
    <w:rsid w:val="005665A5"/>
    <w:rsid w:val="00571681"/>
    <w:rsid w:val="005758EF"/>
    <w:rsid w:val="0057604F"/>
    <w:rsid w:val="00576BC4"/>
    <w:rsid w:val="00576DF5"/>
    <w:rsid w:val="005807D0"/>
    <w:rsid w:val="0058205A"/>
    <w:rsid w:val="00582811"/>
    <w:rsid w:val="00583C1E"/>
    <w:rsid w:val="0059241C"/>
    <w:rsid w:val="005936BB"/>
    <w:rsid w:val="00594A02"/>
    <w:rsid w:val="00594E70"/>
    <w:rsid w:val="005A12E3"/>
    <w:rsid w:val="005A7C83"/>
    <w:rsid w:val="005A7DD5"/>
    <w:rsid w:val="005B001E"/>
    <w:rsid w:val="005B1338"/>
    <w:rsid w:val="005B1862"/>
    <w:rsid w:val="005B3B20"/>
    <w:rsid w:val="005B4447"/>
    <w:rsid w:val="005B7A2A"/>
    <w:rsid w:val="005C0613"/>
    <w:rsid w:val="005C1996"/>
    <w:rsid w:val="005C2BD7"/>
    <w:rsid w:val="005C379E"/>
    <w:rsid w:val="005C425F"/>
    <w:rsid w:val="005C5DBB"/>
    <w:rsid w:val="005C78A2"/>
    <w:rsid w:val="005D3722"/>
    <w:rsid w:val="005D4AD4"/>
    <w:rsid w:val="005D4C76"/>
    <w:rsid w:val="005D5597"/>
    <w:rsid w:val="005D5992"/>
    <w:rsid w:val="005D6860"/>
    <w:rsid w:val="005D79F0"/>
    <w:rsid w:val="005E17AF"/>
    <w:rsid w:val="005E4566"/>
    <w:rsid w:val="005E45C6"/>
    <w:rsid w:val="005E5F65"/>
    <w:rsid w:val="00600055"/>
    <w:rsid w:val="0060234F"/>
    <w:rsid w:val="00604529"/>
    <w:rsid w:val="00606290"/>
    <w:rsid w:val="006116EC"/>
    <w:rsid w:val="0061217E"/>
    <w:rsid w:val="00612640"/>
    <w:rsid w:val="00612C93"/>
    <w:rsid w:val="00615611"/>
    <w:rsid w:val="0061611B"/>
    <w:rsid w:val="00617E8C"/>
    <w:rsid w:val="0062544C"/>
    <w:rsid w:val="00626468"/>
    <w:rsid w:val="00626C33"/>
    <w:rsid w:val="006320AC"/>
    <w:rsid w:val="00641384"/>
    <w:rsid w:val="006422C1"/>
    <w:rsid w:val="006423CE"/>
    <w:rsid w:val="0064673F"/>
    <w:rsid w:val="00646DC2"/>
    <w:rsid w:val="00646E71"/>
    <w:rsid w:val="006478A1"/>
    <w:rsid w:val="006520E6"/>
    <w:rsid w:val="00652D40"/>
    <w:rsid w:val="006533B1"/>
    <w:rsid w:val="006560AE"/>
    <w:rsid w:val="0066258F"/>
    <w:rsid w:val="006632B0"/>
    <w:rsid w:val="0066344E"/>
    <w:rsid w:val="00672461"/>
    <w:rsid w:val="006746C8"/>
    <w:rsid w:val="00674EF2"/>
    <w:rsid w:val="00675FB7"/>
    <w:rsid w:val="00676267"/>
    <w:rsid w:val="006775B2"/>
    <w:rsid w:val="00680CEB"/>
    <w:rsid w:val="00682634"/>
    <w:rsid w:val="0068413A"/>
    <w:rsid w:val="006841A2"/>
    <w:rsid w:val="00684E52"/>
    <w:rsid w:val="00685539"/>
    <w:rsid w:val="0068743A"/>
    <w:rsid w:val="00687D20"/>
    <w:rsid w:val="0069107F"/>
    <w:rsid w:val="00691769"/>
    <w:rsid w:val="00696805"/>
    <w:rsid w:val="006A1C18"/>
    <w:rsid w:val="006A4879"/>
    <w:rsid w:val="006A7B3E"/>
    <w:rsid w:val="006A7EAC"/>
    <w:rsid w:val="006B00C2"/>
    <w:rsid w:val="006B088A"/>
    <w:rsid w:val="006B0958"/>
    <w:rsid w:val="006B726A"/>
    <w:rsid w:val="006B74D4"/>
    <w:rsid w:val="006C5CB0"/>
    <w:rsid w:val="006C5CFC"/>
    <w:rsid w:val="006C6318"/>
    <w:rsid w:val="006C77A7"/>
    <w:rsid w:val="006D4357"/>
    <w:rsid w:val="006D649D"/>
    <w:rsid w:val="006D7620"/>
    <w:rsid w:val="006E2F89"/>
    <w:rsid w:val="006E463C"/>
    <w:rsid w:val="006F0B40"/>
    <w:rsid w:val="006F193C"/>
    <w:rsid w:val="006F2D8C"/>
    <w:rsid w:val="006F30F2"/>
    <w:rsid w:val="006F321D"/>
    <w:rsid w:val="006F4716"/>
    <w:rsid w:val="006F508B"/>
    <w:rsid w:val="006F725D"/>
    <w:rsid w:val="006F7CF8"/>
    <w:rsid w:val="00702133"/>
    <w:rsid w:val="00705519"/>
    <w:rsid w:val="007140E9"/>
    <w:rsid w:val="007171FA"/>
    <w:rsid w:val="00722E81"/>
    <w:rsid w:val="007243CF"/>
    <w:rsid w:val="00724C58"/>
    <w:rsid w:val="007250B2"/>
    <w:rsid w:val="00725A83"/>
    <w:rsid w:val="00727E61"/>
    <w:rsid w:val="007316E0"/>
    <w:rsid w:val="007329C8"/>
    <w:rsid w:val="00734CDE"/>
    <w:rsid w:val="007357CB"/>
    <w:rsid w:val="007404A8"/>
    <w:rsid w:val="0074119A"/>
    <w:rsid w:val="00745D1F"/>
    <w:rsid w:val="0074694B"/>
    <w:rsid w:val="0075151F"/>
    <w:rsid w:val="00752FFF"/>
    <w:rsid w:val="00754E21"/>
    <w:rsid w:val="00755CC2"/>
    <w:rsid w:val="00762BD5"/>
    <w:rsid w:val="007641B5"/>
    <w:rsid w:val="0076447A"/>
    <w:rsid w:val="00764DF1"/>
    <w:rsid w:val="0076571A"/>
    <w:rsid w:val="00771197"/>
    <w:rsid w:val="007721B3"/>
    <w:rsid w:val="007731EC"/>
    <w:rsid w:val="00774362"/>
    <w:rsid w:val="0077714D"/>
    <w:rsid w:val="00780237"/>
    <w:rsid w:val="007825B4"/>
    <w:rsid w:val="00782EF9"/>
    <w:rsid w:val="007859E1"/>
    <w:rsid w:val="0078742F"/>
    <w:rsid w:val="00787582"/>
    <w:rsid w:val="00791394"/>
    <w:rsid w:val="00791F5D"/>
    <w:rsid w:val="00793E40"/>
    <w:rsid w:val="007A0BDE"/>
    <w:rsid w:val="007A1844"/>
    <w:rsid w:val="007A1D14"/>
    <w:rsid w:val="007A3267"/>
    <w:rsid w:val="007A34B0"/>
    <w:rsid w:val="007A44AF"/>
    <w:rsid w:val="007A4F24"/>
    <w:rsid w:val="007A6F7B"/>
    <w:rsid w:val="007A7B94"/>
    <w:rsid w:val="007B1F84"/>
    <w:rsid w:val="007B2A82"/>
    <w:rsid w:val="007B6431"/>
    <w:rsid w:val="007B7D07"/>
    <w:rsid w:val="007C12A0"/>
    <w:rsid w:val="007C1D83"/>
    <w:rsid w:val="007C485E"/>
    <w:rsid w:val="007C5B9F"/>
    <w:rsid w:val="007C7BFC"/>
    <w:rsid w:val="007D06A4"/>
    <w:rsid w:val="007D175A"/>
    <w:rsid w:val="007D1D3B"/>
    <w:rsid w:val="007D6004"/>
    <w:rsid w:val="007D64CA"/>
    <w:rsid w:val="007D691B"/>
    <w:rsid w:val="007D7D5F"/>
    <w:rsid w:val="007E0B97"/>
    <w:rsid w:val="007E25BE"/>
    <w:rsid w:val="007E4EA1"/>
    <w:rsid w:val="007E70D8"/>
    <w:rsid w:val="007E74E5"/>
    <w:rsid w:val="007F2773"/>
    <w:rsid w:val="007F35C6"/>
    <w:rsid w:val="008000C8"/>
    <w:rsid w:val="00800528"/>
    <w:rsid w:val="00801FDA"/>
    <w:rsid w:val="00804068"/>
    <w:rsid w:val="0081094D"/>
    <w:rsid w:val="00810A7D"/>
    <w:rsid w:val="00813F7D"/>
    <w:rsid w:val="00814820"/>
    <w:rsid w:val="008206F8"/>
    <w:rsid w:val="0082217F"/>
    <w:rsid w:val="00822EFB"/>
    <w:rsid w:val="008230D0"/>
    <w:rsid w:val="00824195"/>
    <w:rsid w:val="00825ED3"/>
    <w:rsid w:val="008304F6"/>
    <w:rsid w:val="008343B0"/>
    <w:rsid w:val="008358B3"/>
    <w:rsid w:val="00840ECF"/>
    <w:rsid w:val="00844C1D"/>
    <w:rsid w:val="008451E1"/>
    <w:rsid w:val="00845327"/>
    <w:rsid w:val="008465DA"/>
    <w:rsid w:val="00846C87"/>
    <w:rsid w:val="00846E4A"/>
    <w:rsid w:val="00851709"/>
    <w:rsid w:val="00860167"/>
    <w:rsid w:val="00861C81"/>
    <w:rsid w:val="00861DF6"/>
    <w:rsid w:val="008622C2"/>
    <w:rsid w:val="00864751"/>
    <w:rsid w:val="0086484E"/>
    <w:rsid w:val="00865475"/>
    <w:rsid w:val="00866106"/>
    <w:rsid w:val="00866959"/>
    <w:rsid w:val="008676D3"/>
    <w:rsid w:val="008720AB"/>
    <w:rsid w:val="008744FD"/>
    <w:rsid w:val="00875C11"/>
    <w:rsid w:val="00876BBE"/>
    <w:rsid w:val="00881514"/>
    <w:rsid w:val="00882106"/>
    <w:rsid w:val="008834F6"/>
    <w:rsid w:val="00883749"/>
    <w:rsid w:val="0088643A"/>
    <w:rsid w:val="00892DEB"/>
    <w:rsid w:val="0089690E"/>
    <w:rsid w:val="00897F99"/>
    <w:rsid w:val="008A09AB"/>
    <w:rsid w:val="008A39FB"/>
    <w:rsid w:val="008A7651"/>
    <w:rsid w:val="008A7ED4"/>
    <w:rsid w:val="008B0DF2"/>
    <w:rsid w:val="008B2ECA"/>
    <w:rsid w:val="008B53B3"/>
    <w:rsid w:val="008B55EB"/>
    <w:rsid w:val="008B581E"/>
    <w:rsid w:val="008B66A2"/>
    <w:rsid w:val="008C06CC"/>
    <w:rsid w:val="008C2336"/>
    <w:rsid w:val="008C2C8A"/>
    <w:rsid w:val="008C32F6"/>
    <w:rsid w:val="008C49FF"/>
    <w:rsid w:val="008C4AA2"/>
    <w:rsid w:val="008C55A0"/>
    <w:rsid w:val="008C5868"/>
    <w:rsid w:val="008D0FB4"/>
    <w:rsid w:val="008D2F37"/>
    <w:rsid w:val="008D31C0"/>
    <w:rsid w:val="008D3E48"/>
    <w:rsid w:val="008D61E7"/>
    <w:rsid w:val="008D74E4"/>
    <w:rsid w:val="008E2882"/>
    <w:rsid w:val="008E3F22"/>
    <w:rsid w:val="008E79A9"/>
    <w:rsid w:val="008E7CC2"/>
    <w:rsid w:val="008E7F6D"/>
    <w:rsid w:val="008F0283"/>
    <w:rsid w:val="008F0447"/>
    <w:rsid w:val="008F3601"/>
    <w:rsid w:val="008F3F70"/>
    <w:rsid w:val="008F4934"/>
    <w:rsid w:val="008F4C79"/>
    <w:rsid w:val="008F511B"/>
    <w:rsid w:val="009032DF"/>
    <w:rsid w:val="00910480"/>
    <w:rsid w:val="0091125A"/>
    <w:rsid w:val="0091154C"/>
    <w:rsid w:val="009126CE"/>
    <w:rsid w:val="00913BA4"/>
    <w:rsid w:val="0091531B"/>
    <w:rsid w:val="00916500"/>
    <w:rsid w:val="009166F4"/>
    <w:rsid w:val="00917791"/>
    <w:rsid w:val="00920456"/>
    <w:rsid w:val="009247AD"/>
    <w:rsid w:val="0092681B"/>
    <w:rsid w:val="00927729"/>
    <w:rsid w:val="009311DA"/>
    <w:rsid w:val="009311DF"/>
    <w:rsid w:val="00931D0B"/>
    <w:rsid w:val="00932CE6"/>
    <w:rsid w:val="009358A5"/>
    <w:rsid w:val="009374BD"/>
    <w:rsid w:val="00940C16"/>
    <w:rsid w:val="00942EE4"/>
    <w:rsid w:val="00943878"/>
    <w:rsid w:val="00944074"/>
    <w:rsid w:val="009453C4"/>
    <w:rsid w:val="00947C03"/>
    <w:rsid w:val="00955A82"/>
    <w:rsid w:val="0095757B"/>
    <w:rsid w:val="00960BAA"/>
    <w:rsid w:val="00962D65"/>
    <w:rsid w:val="00966E93"/>
    <w:rsid w:val="00970A0F"/>
    <w:rsid w:val="00971970"/>
    <w:rsid w:val="00974261"/>
    <w:rsid w:val="009755D7"/>
    <w:rsid w:val="009758DE"/>
    <w:rsid w:val="00981199"/>
    <w:rsid w:val="009866AF"/>
    <w:rsid w:val="00992B18"/>
    <w:rsid w:val="00994DFF"/>
    <w:rsid w:val="0099613E"/>
    <w:rsid w:val="00997219"/>
    <w:rsid w:val="00997CFF"/>
    <w:rsid w:val="009A1968"/>
    <w:rsid w:val="009A21C6"/>
    <w:rsid w:val="009A321C"/>
    <w:rsid w:val="009B2A8D"/>
    <w:rsid w:val="009B5120"/>
    <w:rsid w:val="009B58F3"/>
    <w:rsid w:val="009B6A6C"/>
    <w:rsid w:val="009B6A84"/>
    <w:rsid w:val="009B6EE2"/>
    <w:rsid w:val="009C2D74"/>
    <w:rsid w:val="009C7073"/>
    <w:rsid w:val="009D0127"/>
    <w:rsid w:val="009D1314"/>
    <w:rsid w:val="009D22E8"/>
    <w:rsid w:val="009D53AF"/>
    <w:rsid w:val="009D76BB"/>
    <w:rsid w:val="009E157B"/>
    <w:rsid w:val="009E23E7"/>
    <w:rsid w:val="009E4DC2"/>
    <w:rsid w:val="009E5BE4"/>
    <w:rsid w:val="009E5ECB"/>
    <w:rsid w:val="009E6F78"/>
    <w:rsid w:val="009E7981"/>
    <w:rsid w:val="009F08C3"/>
    <w:rsid w:val="009F1CDA"/>
    <w:rsid w:val="009F252D"/>
    <w:rsid w:val="009F5599"/>
    <w:rsid w:val="009F79FB"/>
    <w:rsid w:val="00A02781"/>
    <w:rsid w:val="00A0517A"/>
    <w:rsid w:val="00A05E99"/>
    <w:rsid w:val="00A101BA"/>
    <w:rsid w:val="00A11E86"/>
    <w:rsid w:val="00A24A7E"/>
    <w:rsid w:val="00A24CB9"/>
    <w:rsid w:val="00A24DE0"/>
    <w:rsid w:val="00A27412"/>
    <w:rsid w:val="00A30F7F"/>
    <w:rsid w:val="00A34CE4"/>
    <w:rsid w:val="00A357B8"/>
    <w:rsid w:val="00A36460"/>
    <w:rsid w:val="00A36F0E"/>
    <w:rsid w:val="00A37182"/>
    <w:rsid w:val="00A374B3"/>
    <w:rsid w:val="00A37FC2"/>
    <w:rsid w:val="00A40607"/>
    <w:rsid w:val="00A41627"/>
    <w:rsid w:val="00A41874"/>
    <w:rsid w:val="00A41BF5"/>
    <w:rsid w:val="00A428F7"/>
    <w:rsid w:val="00A42BFF"/>
    <w:rsid w:val="00A44B96"/>
    <w:rsid w:val="00A44D25"/>
    <w:rsid w:val="00A5068E"/>
    <w:rsid w:val="00A50914"/>
    <w:rsid w:val="00A53F12"/>
    <w:rsid w:val="00A55CB1"/>
    <w:rsid w:val="00A56496"/>
    <w:rsid w:val="00A57CE6"/>
    <w:rsid w:val="00A6528F"/>
    <w:rsid w:val="00A6715B"/>
    <w:rsid w:val="00A70B3C"/>
    <w:rsid w:val="00A72C15"/>
    <w:rsid w:val="00A72F96"/>
    <w:rsid w:val="00A73772"/>
    <w:rsid w:val="00A74213"/>
    <w:rsid w:val="00A76915"/>
    <w:rsid w:val="00A77C85"/>
    <w:rsid w:val="00A82F16"/>
    <w:rsid w:val="00A862A6"/>
    <w:rsid w:val="00A8699B"/>
    <w:rsid w:val="00A9100F"/>
    <w:rsid w:val="00A91BA8"/>
    <w:rsid w:val="00A9414A"/>
    <w:rsid w:val="00A948B8"/>
    <w:rsid w:val="00A94E03"/>
    <w:rsid w:val="00A96A53"/>
    <w:rsid w:val="00A97BEC"/>
    <w:rsid w:val="00AA04D7"/>
    <w:rsid w:val="00AA180D"/>
    <w:rsid w:val="00AA349C"/>
    <w:rsid w:val="00AA36AB"/>
    <w:rsid w:val="00AB2F70"/>
    <w:rsid w:val="00AB39A4"/>
    <w:rsid w:val="00AB3C32"/>
    <w:rsid w:val="00AB3CF5"/>
    <w:rsid w:val="00AB64BE"/>
    <w:rsid w:val="00AB678E"/>
    <w:rsid w:val="00AB6C5D"/>
    <w:rsid w:val="00AC1BE1"/>
    <w:rsid w:val="00AC4B54"/>
    <w:rsid w:val="00AC68E2"/>
    <w:rsid w:val="00AC7221"/>
    <w:rsid w:val="00AD0A1E"/>
    <w:rsid w:val="00AD1E07"/>
    <w:rsid w:val="00AD35A9"/>
    <w:rsid w:val="00AE0D18"/>
    <w:rsid w:val="00AE585E"/>
    <w:rsid w:val="00AE61B3"/>
    <w:rsid w:val="00AE7C7D"/>
    <w:rsid w:val="00AF0E76"/>
    <w:rsid w:val="00AF3072"/>
    <w:rsid w:val="00AF491F"/>
    <w:rsid w:val="00AF71B5"/>
    <w:rsid w:val="00AF71DA"/>
    <w:rsid w:val="00AF7EF7"/>
    <w:rsid w:val="00B0128F"/>
    <w:rsid w:val="00B01808"/>
    <w:rsid w:val="00B01813"/>
    <w:rsid w:val="00B032BC"/>
    <w:rsid w:val="00B038B7"/>
    <w:rsid w:val="00B0532D"/>
    <w:rsid w:val="00B076E5"/>
    <w:rsid w:val="00B12AEA"/>
    <w:rsid w:val="00B13ABB"/>
    <w:rsid w:val="00B14071"/>
    <w:rsid w:val="00B14103"/>
    <w:rsid w:val="00B14A0F"/>
    <w:rsid w:val="00B14F69"/>
    <w:rsid w:val="00B16985"/>
    <w:rsid w:val="00B16CD9"/>
    <w:rsid w:val="00B21057"/>
    <w:rsid w:val="00B21D51"/>
    <w:rsid w:val="00B231EB"/>
    <w:rsid w:val="00B2339F"/>
    <w:rsid w:val="00B23A8B"/>
    <w:rsid w:val="00B244D8"/>
    <w:rsid w:val="00B24AFE"/>
    <w:rsid w:val="00B260CE"/>
    <w:rsid w:val="00B31C45"/>
    <w:rsid w:val="00B3262D"/>
    <w:rsid w:val="00B3407E"/>
    <w:rsid w:val="00B360EE"/>
    <w:rsid w:val="00B3682C"/>
    <w:rsid w:val="00B36846"/>
    <w:rsid w:val="00B41B11"/>
    <w:rsid w:val="00B42897"/>
    <w:rsid w:val="00B42A96"/>
    <w:rsid w:val="00B43599"/>
    <w:rsid w:val="00B44DF1"/>
    <w:rsid w:val="00B470F4"/>
    <w:rsid w:val="00B54FB2"/>
    <w:rsid w:val="00B552EA"/>
    <w:rsid w:val="00B61DC7"/>
    <w:rsid w:val="00B62340"/>
    <w:rsid w:val="00B624CE"/>
    <w:rsid w:val="00B6354B"/>
    <w:rsid w:val="00B63815"/>
    <w:rsid w:val="00B65235"/>
    <w:rsid w:val="00B6565C"/>
    <w:rsid w:val="00B66260"/>
    <w:rsid w:val="00B675DC"/>
    <w:rsid w:val="00B70E30"/>
    <w:rsid w:val="00B7230E"/>
    <w:rsid w:val="00B76689"/>
    <w:rsid w:val="00B817FB"/>
    <w:rsid w:val="00B81D07"/>
    <w:rsid w:val="00B81F9B"/>
    <w:rsid w:val="00B82A29"/>
    <w:rsid w:val="00B84575"/>
    <w:rsid w:val="00B84AB9"/>
    <w:rsid w:val="00B857FC"/>
    <w:rsid w:val="00B93E6A"/>
    <w:rsid w:val="00B94F7B"/>
    <w:rsid w:val="00B979CA"/>
    <w:rsid w:val="00BA02B9"/>
    <w:rsid w:val="00BA052D"/>
    <w:rsid w:val="00BA1101"/>
    <w:rsid w:val="00BA1A29"/>
    <w:rsid w:val="00BA4C2B"/>
    <w:rsid w:val="00BA5051"/>
    <w:rsid w:val="00BA5081"/>
    <w:rsid w:val="00BA7CAE"/>
    <w:rsid w:val="00BB09A3"/>
    <w:rsid w:val="00BB1C89"/>
    <w:rsid w:val="00BB3629"/>
    <w:rsid w:val="00BB46B2"/>
    <w:rsid w:val="00BC05B1"/>
    <w:rsid w:val="00BC1CBE"/>
    <w:rsid w:val="00BC357E"/>
    <w:rsid w:val="00BC36BA"/>
    <w:rsid w:val="00BC3FD1"/>
    <w:rsid w:val="00BC4C90"/>
    <w:rsid w:val="00BC5D1C"/>
    <w:rsid w:val="00BC66EF"/>
    <w:rsid w:val="00BD0273"/>
    <w:rsid w:val="00BD107B"/>
    <w:rsid w:val="00BD1DDC"/>
    <w:rsid w:val="00BD44C9"/>
    <w:rsid w:val="00BD5114"/>
    <w:rsid w:val="00BD62E3"/>
    <w:rsid w:val="00BE139F"/>
    <w:rsid w:val="00BE562A"/>
    <w:rsid w:val="00BE5C8E"/>
    <w:rsid w:val="00BE683F"/>
    <w:rsid w:val="00BF7526"/>
    <w:rsid w:val="00C00837"/>
    <w:rsid w:val="00C01B34"/>
    <w:rsid w:val="00C03C56"/>
    <w:rsid w:val="00C10DAE"/>
    <w:rsid w:val="00C132FD"/>
    <w:rsid w:val="00C13CE9"/>
    <w:rsid w:val="00C17599"/>
    <w:rsid w:val="00C20889"/>
    <w:rsid w:val="00C24CAF"/>
    <w:rsid w:val="00C24E62"/>
    <w:rsid w:val="00C24FED"/>
    <w:rsid w:val="00C25865"/>
    <w:rsid w:val="00C30BA4"/>
    <w:rsid w:val="00C34227"/>
    <w:rsid w:val="00C352FF"/>
    <w:rsid w:val="00C41EEC"/>
    <w:rsid w:val="00C43F4F"/>
    <w:rsid w:val="00C44D8C"/>
    <w:rsid w:val="00C46791"/>
    <w:rsid w:val="00C51E51"/>
    <w:rsid w:val="00C52238"/>
    <w:rsid w:val="00C5300C"/>
    <w:rsid w:val="00C55BC4"/>
    <w:rsid w:val="00C60728"/>
    <w:rsid w:val="00C63B76"/>
    <w:rsid w:val="00C67C60"/>
    <w:rsid w:val="00C70F33"/>
    <w:rsid w:val="00C7406D"/>
    <w:rsid w:val="00C740BB"/>
    <w:rsid w:val="00C76227"/>
    <w:rsid w:val="00C81955"/>
    <w:rsid w:val="00C82A87"/>
    <w:rsid w:val="00C85F5E"/>
    <w:rsid w:val="00C8645A"/>
    <w:rsid w:val="00C8696D"/>
    <w:rsid w:val="00C8732C"/>
    <w:rsid w:val="00C87BA7"/>
    <w:rsid w:val="00C9113B"/>
    <w:rsid w:val="00C92A74"/>
    <w:rsid w:val="00C94A39"/>
    <w:rsid w:val="00CA453F"/>
    <w:rsid w:val="00CA55A0"/>
    <w:rsid w:val="00CB645E"/>
    <w:rsid w:val="00CC32DF"/>
    <w:rsid w:val="00CC4ACF"/>
    <w:rsid w:val="00CC4C2A"/>
    <w:rsid w:val="00CC71FF"/>
    <w:rsid w:val="00CC7581"/>
    <w:rsid w:val="00CC7E2D"/>
    <w:rsid w:val="00CD1C49"/>
    <w:rsid w:val="00CD25F3"/>
    <w:rsid w:val="00CD72F9"/>
    <w:rsid w:val="00CE35D6"/>
    <w:rsid w:val="00CE3EB3"/>
    <w:rsid w:val="00CE7A94"/>
    <w:rsid w:val="00CF04CC"/>
    <w:rsid w:val="00CF0A1F"/>
    <w:rsid w:val="00CF108E"/>
    <w:rsid w:val="00CF2F6A"/>
    <w:rsid w:val="00CF414D"/>
    <w:rsid w:val="00CF741B"/>
    <w:rsid w:val="00D05E97"/>
    <w:rsid w:val="00D125E6"/>
    <w:rsid w:val="00D13C67"/>
    <w:rsid w:val="00D14857"/>
    <w:rsid w:val="00D226A3"/>
    <w:rsid w:val="00D231FF"/>
    <w:rsid w:val="00D24CC8"/>
    <w:rsid w:val="00D24E49"/>
    <w:rsid w:val="00D3116A"/>
    <w:rsid w:val="00D31655"/>
    <w:rsid w:val="00D31F62"/>
    <w:rsid w:val="00D34A0D"/>
    <w:rsid w:val="00D3709F"/>
    <w:rsid w:val="00D419F2"/>
    <w:rsid w:val="00D4281D"/>
    <w:rsid w:val="00D438B4"/>
    <w:rsid w:val="00D46551"/>
    <w:rsid w:val="00D502EB"/>
    <w:rsid w:val="00D5111B"/>
    <w:rsid w:val="00D547D0"/>
    <w:rsid w:val="00D560ED"/>
    <w:rsid w:val="00D57AE2"/>
    <w:rsid w:val="00D614CE"/>
    <w:rsid w:val="00D6215C"/>
    <w:rsid w:val="00D6279E"/>
    <w:rsid w:val="00D62812"/>
    <w:rsid w:val="00D63A1B"/>
    <w:rsid w:val="00D666E4"/>
    <w:rsid w:val="00D671E6"/>
    <w:rsid w:val="00D671F7"/>
    <w:rsid w:val="00D73471"/>
    <w:rsid w:val="00D754DE"/>
    <w:rsid w:val="00D756D4"/>
    <w:rsid w:val="00D82DB0"/>
    <w:rsid w:val="00D8759D"/>
    <w:rsid w:val="00D92D71"/>
    <w:rsid w:val="00D930D0"/>
    <w:rsid w:val="00D93D9D"/>
    <w:rsid w:val="00D94EA5"/>
    <w:rsid w:val="00D960EE"/>
    <w:rsid w:val="00DA0A5C"/>
    <w:rsid w:val="00DB0774"/>
    <w:rsid w:val="00DB242F"/>
    <w:rsid w:val="00DB29F7"/>
    <w:rsid w:val="00DB3C4C"/>
    <w:rsid w:val="00DB65C4"/>
    <w:rsid w:val="00DB705A"/>
    <w:rsid w:val="00DB78E1"/>
    <w:rsid w:val="00DC1D25"/>
    <w:rsid w:val="00DC622B"/>
    <w:rsid w:val="00DD2748"/>
    <w:rsid w:val="00DD32CA"/>
    <w:rsid w:val="00DD3B1E"/>
    <w:rsid w:val="00DD56F5"/>
    <w:rsid w:val="00DD5850"/>
    <w:rsid w:val="00DD5C00"/>
    <w:rsid w:val="00DD63D4"/>
    <w:rsid w:val="00DD6728"/>
    <w:rsid w:val="00DD6BD3"/>
    <w:rsid w:val="00DD7B92"/>
    <w:rsid w:val="00DE01F7"/>
    <w:rsid w:val="00DE10D4"/>
    <w:rsid w:val="00DE1853"/>
    <w:rsid w:val="00DE3889"/>
    <w:rsid w:val="00DE4D1E"/>
    <w:rsid w:val="00DE65A3"/>
    <w:rsid w:val="00DE7D66"/>
    <w:rsid w:val="00DF0BF0"/>
    <w:rsid w:val="00DF3FED"/>
    <w:rsid w:val="00DF68F1"/>
    <w:rsid w:val="00E031C4"/>
    <w:rsid w:val="00E03F0C"/>
    <w:rsid w:val="00E06F15"/>
    <w:rsid w:val="00E10DD2"/>
    <w:rsid w:val="00E12177"/>
    <w:rsid w:val="00E12409"/>
    <w:rsid w:val="00E31BA3"/>
    <w:rsid w:val="00E361CB"/>
    <w:rsid w:val="00E407E5"/>
    <w:rsid w:val="00E45915"/>
    <w:rsid w:val="00E46613"/>
    <w:rsid w:val="00E46E1E"/>
    <w:rsid w:val="00E50866"/>
    <w:rsid w:val="00E50ECB"/>
    <w:rsid w:val="00E514E5"/>
    <w:rsid w:val="00E5247F"/>
    <w:rsid w:val="00E539C9"/>
    <w:rsid w:val="00E54DCD"/>
    <w:rsid w:val="00E61120"/>
    <w:rsid w:val="00E61F0F"/>
    <w:rsid w:val="00E64CF1"/>
    <w:rsid w:val="00E662C5"/>
    <w:rsid w:val="00E66FD6"/>
    <w:rsid w:val="00E67A4F"/>
    <w:rsid w:val="00E70791"/>
    <w:rsid w:val="00E71361"/>
    <w:rsid w:val="00E71FB5"/>
    <w:rsid w:val="00E76084"/>
    <w:rsid w:val="00E76AE9"/>
    <w:rsid w:val="00E84B30"/>
    <w:rsid w:val="00E85766"/>
    <w:rsid w:val="00E870D9"/>
    <w:rsid w:val="00E87153"/>
    <w:rsid w:val="00E87527"/>
    <w:rsid w:val="00E97C6A"/>
    <w:rsid w:val="00EA124A"/>
    <w:rsid w:val="00EA3689"/>
    <w:rsid w:val="00EA40FD"/>
    <w:rsid w:val="00EA4249"/>
    <w:rsid w:val="00EA537F"/>
    <w:rsid w:val="00EA5900"/>
    <w:rsid w:val="00EB1ECB"/>
    <w:rsid w:val="00EB528A"/>
    <w:rsid w:val="00EC09E4"/>
    <w:rsid w:val="00EC44C0"/>
    <w:rsid w:val="00EC4A17"/>
    <w:rsid w:val="00EC5328"/>
    <w:rsid w:val="00EC5D80"/>
    <w:rsid w:val="00EC6344"/>
    <w:rsid w:val="00EC794D"/>
    <w:rsid w:val="00EC7FD3"/>
    <w:rsid w:val="00ED1E1E"/>
    <w:rsid w:val="00ED2BE2"/>
    <w:rsid w:val="00ED2E27"/>
    <w:rsid w:val="00ED7267"/>
    <w:rsid w:val="00EE031A"/>
    <w:rsid w:val="00EE1ABA"/>
    <w:rsid w:val="00EE2435"/>
    <w:rsid w:val="00EE308B"/>
    <w:rsid w:val="00EE53BD"/>
    <w:rsid w:val="00EE5A50"/>
    <w:rsid w:val="00EE6C09"/>
    <w:rsid w:val="00EE7464"/>
    <w:rsid w:val="00EF080D"/>
    <w:rsid w:val="00EF184E"/>
    <w:rsid w:val="00EF66E2"/>
    <w:rsid w:val="00F016E9"/>
    <w:rsid w:val="00F03577"/>
    <w:rsid w:val="00F06FB6"/>
    <w:rsid w:val="00F10DAC"/>
    <w:rsid w:val="00F123E3"/>
    <w:rsid w:val="00F12492"/>
    <w:rsid w:val="00F160BB"/>
    <w:rsid w:val="00F1616E"/>
    <w:rsid w:val="00F175E8"/>
    <w:rsid w:val="00F1773C"/>
    <w:rsid w:val="00F17D2D"/>
    <w:rsid w:val="00F22495"/>
    <w:rsid w:val="00F22BF2"/>
    <w:rsid w:val="00F36AF2"/>
    <w:rsid w:val="00F37108"/>
    <w:rsid w:val="00F40E8A"/>
    <w:rsid w:val="00F4171D"/>
    <w:rsid w:val="00F43D77"/>
    <w:rsid w:val="00F43DEA"/>
    <w:rsid w:val="00F45E15"/>
    <w:rsid w:val="00F526DB"/>
    <w:rsid w:val="00F5336F"/>
    <w:rsid w:val="00F53A36"/>
    <w:rsid w:val="00F610EF"/>
    <w:rsid w:val="00F6356E"/>
    <w:rsid w:val="00F65E0E"/>
    <w:rsid w:val="00F702B1"/>
    <w:rsid w:val="00F762A5"/>
    <w:rsid w:val="00F810DC"/>
    <w:rsid w:val="00F82609"/>
    <w:rsid w:val="00F8687E"/>
    <w:rsid w:val="00F87129"/>
    <w:rsid w:val="00F871A5"/>
    <w:rsid w:val="00F87487"/>
    <w:rsid w:val="00F90347"/>
    <w:rsid w:val="00F9089B"/>
    <w:rsid w:val="00F909AE"/>
    <w:rsid w:val="00F90DBD"/>
    <w:rsid w:val="00F915B2"/>
    <w:rsid w:val="00F93421"/>
    <w:rsid w:val="00F949CA"/>
    <w:rsid w:val="00F94F1B"/>
    <w:rsid w:val="00F96044"/>
    <w:rsid w:val="00F972F6"/>
    <w:rsid w:val="00F97BD5"/>
    <w:rsid w:val="00FA0819"/>
    <w:rsid w:val="00FA1955"/>
    <w:rsid w:val="00FA2588"/>
    <w:rsid w:val="00FA2BCA"/>
    <w:rsid w:val="00FA3F88"/>
    <w:rsid w:val="00FA479F"/>
    <w:rsid w:val="00FA681A"/>
    <w:rsid w:val="00FA7FA4"/>
    <w:rsid w:val="00FB0BDC"/>
    <w:rsid w:val="00FB5443"/>
    <w:rsid w:val="00FB5C96"/>
    <w:rsid w:val="00FB77D7"/>
    <w:rsid w:val="00FC0ED5"/>
    <w:rsid w:val="00FC38D5"/>
    <w:rsid w:val="00FC5E1D"/>
    <w:rsid w:val="00FC6144"/>
    <w:rsid w:val="00FD14A1"/>
    <w:rsid w:val="00FD2C52"/>
    <w:rsid w:val="00FD36B3"/>
    <w:rsid w:val="00FD38B9"/>
    <w:rsid w:val="00FD4535"/>
    <w:rsid w:val="00FD5451"/>
    <w:rsid w:val="00FD60A6"/>
    <w:rsid w:val="00FD6BDB"/>
    <w:rsid w:val="00FE2523"/>
    <w:rsid w:val="00FE48CC"/>
    <w:rsid w:val="00FE7C39"/>
    <w:rsid w:val="00FF0FFD"/>
    <w:rsid w:val="00FF43A8"/>
    <w:rsid w:val="00FF4F56"/>
    <w:rsid w:val="00FF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6B47"/>
  <w15:docId w15:val="{8D57CBAD-371C-464F-BB8B-68A55DD6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3CF"/>
    <w:rPr>
      <w:sz w:val="16"/>
      <w:szCs w:val="16"/>
    </w:rPr>
  </w:style>
  <w:style w:type="paragraph" w:styleId="CommentText">
    <w:name w:val="annotation text"/>
    <w:basedOn w:val="Normal"/>
    <w:link w:val="CommentTextChar"/>
    <w:uiPriority w:val="99"/>
    <w:semiHidden/>
    <w:unhideWhenUsed/>
    <w:rsid w:val="007243CF"/>
    <w:pPr>
      <w:spacing w:line="240" w:lineRule="auto"/>
    </w:pPr>
    <w:rPr>
      <w:sz w:val="20"/>
      <w:szCs w:val="20"/>
    </w:rPr>
  </w:style>
  <w:style w:type="character" w:customStyle="1" w:styleId="CommentTextChar">
    <w:name w:val="Comment Text Char"/>
    <w:basedOn w:val="DefaultParagraphFont"/>
    <w:link w:val="CommentText"/>
    <w:uiPriority w:val="99"/>
    <w:semiHidden/>
    <w:rsid w:val="007243CF"/>
    <w:rPr>
      <w:sz w:val="20"/>
      <w:szCs w:val="20"/>
    </w:rPr>
  </w:style>
  <w:style w:type="paragraph" w:styleId="CommentSubject">
    <w:name w:val="annotation subject"/>
    <w:basedOn w:val="CommentText"/>
    <w:next w:val="CommentText"/>
    <w:link w:val="CommentSubjectChar"/>
    <w:uiPriority w:val="99"/>
    <w:semiHidden/>
    <w:unhideWhenUsed/>
    <w:rsid w:val="007243CF"/>
    <w:rPr>
      <w:b/>
      <w:bCs/>
    </w:rPr>
  </w:style>
  <w:style w:type="character" w:customStyle="1" w:styleId="CommentSubjectChar">
    <w:name w:val="Comment Subject Char"/>
    <w:basedOn w:val="CommentTextChar"/>
    <w:link w:val="CommentSubject"/>
    <w:uiPriority w:val="99"/>
    <w:semiHidden/>
    <w:rsid w:val="007243CF"/>
    <w:rPr>
      <w:b/>
      <w:bCs/>
      <w:sz w:val="20"/>
      <w:szCs w:val="20"/>
    </w:rPr>
  </w:style>
  <w:style w:type="paragraph" w:styleId="BalloonText">
    <w:name w:val="Balloon Text"/>
    <w:basedOn w:val="Normal"/>
    <w:link w:val="BalloonTextChar"/>
    <w:uiPriority w:val="99"/>
    <w:semiHidden/>
    <w:unhideWhenUsed/>
    <w:rsid w:val="0072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3CF"/>
    <w:rPr>
      <w:rFonts w:ascii="Tahoma" w:hAnsi="Tahoma" w:cs="Tahoma"/>
      <w:sz w:val="16"/>
      <w:szCs w:val="16"/>
    </w:rPr>
  </w:style>
  <w:style w:type="paragraph" w:styleId="ListParagraph">
    <w:name w:val="List Paragraph"/>
    <w:basedOn w:val="Normal"/>
    <w:uiPriority w:val="34"/>
    <w:qFormat/>
    <w:rsid w:val="00A53F12"/>
    <w:pPr>
      <w:ind w:left="720"/>
      <w:contextualSpacing/>
    </w:pPr>
  </w:style>
  <w:style w:type="character" w:styleId="Hyperlink">
    <w:name w:val="Hyperlink"/>
    <w:basedOn w:val="DefaultParagraphFont"/>
    <w:uiPriority w:val="99"/>
    <w:unhideWhenUsed/>
    <w:rsid w:val="00C44D8C"/>
    <w:rPr>
      <w:color w:val="0000FF" w:themeColor="hyperlink"/>
      <w:u w:val="single"/>
    </w:rPr>
  </w:style>
  <w:style w:type="character" w:styleId="FollowedHyperlink">
    <w:name w:val="FollowedHyperlink"/>
    <w:basedOn w:val="DefaultParagraphFont"/>
    <w:uiPriority w:val="99"/>
    <w:semiHidden/>
    <w:unhideWhenUsed/>
    <w:rsid w:val="00C44D8C"/>
    <w:rPr>
      <w:color w:val="800080" w:themeColor="followedHyperlink"/>
      <w:u w:val="single"/>
    </w:rPr>
  </w:style>
  <w:style w:type="paragraph" w:styleId="Revision">
    <w:name w:val="Revision"/>
    <w:hidden/>
    <w:uiPriority w:val="99"/>
    <w:semiHidden/>
    <w:rsid w:val="004504F4"/>
    <w:pPr>
      <w:spacing w:after="0" w:line="240" w:lineRule="auto"/>
    </w:pPr>
  </w:style>
  <w:style w:type="paragraph" w:styleId="Header">
    <w:name w:val="header"/>
    <w:basedOn w:val="Normal"/>
    <w:link w:val="HeaderChar"/>
    <w:uiPriority w:val="99"/>
    <w:semiHidden/>
    <w:unhideWhenUsed/>
    <w:rsid w:val="00C740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406D"/>
  </w:style>
  <w:style w:type="paragraph" w:styleId="Footer">
    <w:name w:val="footer"/>
    <w:basedOn w:val="Normal"/>
    <w:link w:val="FooterChar"/>
    <w:uiPriority w:val="99"/>
    <w:semiHidden/>
    <w:unhideWhenUsed/>
    <w:rsid w:val="00C740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406D"/>
  </w:style>
  <w:style w:type="character" w:customStyle="1" w:styleId="st1">
    <w:name w:val="st1"/>
    <w:basedOn w:val="DefaultParagraphFont"/>
    <w:rsid w:val="0099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tress.wa.gov/ecy/publications/SummaryPages/1410055.html" TargetMode="External"/><Relationship Id="rId18" Type="http://schemas.openxmlformats.org/officeDocument/2006/relationships/hyperlink" Target="https://www.ecology.wa.gov/Regulations-Permits/Permits-certifications/Stormwater-general-permits/Construction-stormwater-perm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ology.wa.gov/Regulations-Permits/Permits-certifications/Stormwater-general-permits/Construction-stormwater-permit" TargetMode="External"/><Relationship Id="rId17" Type="http://schemas.openxmlformats.org/officeDocument/2006/relationships/hyperlink" Target="https://www.ecology.wa.gov/Regulations-Permits/Guidance-technical-assistance/Stormwater-permittee-guidance-resources/Stormwater-manuals" TargetMode="External"/><Relationship Id="rId2" Type="http://schemas.openxmlformats.org/officeDocument/2006/relationships/customXml" Target="../customXml/item2.xml"/><Relationship Id="rId16" Type="http://schemas.openxmlformats.org/officeDocument/2006/relationships/hyperlink" Target="https://ecology.wa.gov/Water-Shorelines/Water-quality/Water-improvement/Assessment-of-state-waters-303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logy.wa.gov/Regulations-Permits/Permits-certifications/Stormwater-general-permits/Construction-stormwater-permit" TargetMode="External"/><Relationship Id="rId5" Type="http://schemas.openxmlformats.org/officeDocument/2006/relationships/numbering" Target="numbering.xml"/><Relationship Id="rId15" Type="http://schemas.openxmlformats.org/officeDocument/2006/relationships/hyperlink" Target="https://www.ecology.wa.gov/Regulations-Permits/Permits-certifications/Stormwater-general-permits/Construction-stormwater-permit%20" TargetMode="External"/><Relationship Id="rId10" Type="http://schemas.openxmlformats.org/officeDocument/2006/relationships/endnotes" Target="endnotes.xml"/><Relationship Id="rId19" Type="http://schemas.openxmlformats.org/officeDocument/2006/relationships/hyperlink" Target="https://www.ecology.wa.gov/Regulations-Permits/Permits-certifications/Stormwater-general-permits/Construction-stormwater-perm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tress.wa.gov/ecy/publications/summarypages/04100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6562DE3BADAB4CBE81E9AA5E9873D4" ma:contentTypeVersion="2" ma:contentTypeDescription="Create a new document." ma:contentTypeScope="" ma:versionID="f3abdd8d9a0bebd0baff048636ae6460">
  <xsd:schema xmlns:xsd="http://www.w3.org/2001/XMLSchema" xmlns:xs="http://www.w3.org/2001/XMLSchema" xmlns:p="http://schemas.microsoft.com/office/2006/metadata/properties" xmlns:ns2="8f6e107a-2962-43f8-a859-4df10aa724ba" targetNamespace="http://schemas.microsoft.com/office/2006/metadata/properties" ma:root="true" ma:fieldsID="cd853405d93b2447fcac00f49524f506" ns2:_="">
    <xsd:import namespace="8f6e107a-2962-43f8-a859-4df10aa724ba"/>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e107a-2962-43f8-a859-4df10aa724ba"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Enforcement"/>
          <xsd:enumeration value="External Guidance"/>
          <xsd:enumeration value="Meeting Minutes"/>
          <xsd:enumeration value="Meeting Agenda"/>
          <xsd:enumeration value="Presentation"/>
          <xsd:enumeration value="Database"/>
          <xsd:enumeration value="Ecology Guidance"/>
          <xsd:enumeration value="Water Quality Standards"/>
          <xsd:enumeration value="Photos"/>
          <xsd:enumeration value="Template"/>
          <xsd:enumeration value="Schedule"/>
          <xsd:enumeration value="Attorney General Correspondence"/>
          <xsd:enumeration value="Agency Correspond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Type xmlns="8f6e107a-2962-43f8-a859-4df10aa724ba">Template</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EEF27-D71F-4137-AFB4-7AB923C2676E}">
  <ds:schemaRefs>
    <ds:schemaRef ds:uri="http://schemas.microsoft.com/sharepoint/v3/contenttype/forms"/>
  </ds:schemaRefs>
</ds:datastoreItem>
</file>

<file path=customXml/itemProps2.xml><?xml version="1.0" encoding="utf-8"?>
<ds:datastoreItem xmlns:ds="http://schemas.openxmlformats.org/officeDocument/2006/customXml" ds:itemID="{BFE51B2F-85C7-434C-B878-8D2E78C05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e107a-2962-43f8-a859-4df10aa72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39EED-E5B3-46BA-920C-285B7C73F3D4}">
  <ds:schemaRefs>
    <ds:schemaRef ds:uri="http://purl.org/dc/terms/"/>
    <ds:schemaRef ds:uri="http://schemas.openxmlformats.org/package/2006/metadata/core-properties"/>
    <ds:schemaRef ds:uri="http://purl.org/dc/dcmitype/"/>
    <ds:schemaRef ds:uri="http://schemas.microsoft.com/office/2006/documentManagement/types"/>
    <ds:schemaRef ds:uri="8f6e107a-2962-43f8-a859-4df10aa724b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C625DF8-D33D-415A-8646-60A4E323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6340</Words>
  <Characters>36140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SWPPP Template 2018</vt:lpstr>
    </vt:vector>
  </TitlesOfParts>
  <Company>WA Department of Ecology</Company>
  <LinksUpToDate>false</LinksUpToDate>
  <CharactersWithSpaces>42396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SWPPP Template 2018</dc:title>
  <dc:subject>Implementation Team</dc:subject>
  <dc:creator>Stephanie Barney</dc:creator>
  <cp:lastModifiedBy>Galleher, Stacy (ECY)</cp:lastModifiedBy>
  <cp:revision>2</cp:revision>
  <dcterms:created xsi:type="dcterms:W3CDTF">2018-03-29T20:14:00Z</dcterms:created>
  <dcterms:modified xsi:type="dcterms:W3CDTF">2018-03-29T20:14:00Z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0x010100D96562DE3BADAB4CBE81E9AA5E9873D4</vt:lpwstr>
  </property>
</Properties>
</file>