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4AD2A" w14:textId="77777777" w:rsidR="00E72D72" w:rsidRDefault="00E72D72" w:rsidP="008122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7A0E45E" wp14:editId="0535FCA2">
            <wp:extent cx="2743200" cy="96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ylogo-wide-bl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C224" w14:textId="77777777" w:rsidR="00E72D72" w:rsidRDefault="00E72D72" w:rsidP="0081225C">
      <w:pPr>
        <w:jc w:val="center"/>
        <w:rPr>
          <w:rFonts w:ascii="Arial" w:hAnsi="Arial" w:cs="Arial"/>
          <w:b/>
          <w:sz w:val="28"/>
          <w:szCs w:val="28"/>
        </w:rPr>
      </w:pPr>
    </w:p>
    <w:p w14:paraId="7BDEF680" w14:textId="3173CE3E" w:rsidR="006C3A4C" w:rsidRDefault="00E72D72" w:rsidP="008122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</w:t>
      </w:r>
      <w:r w:rsidR="006C3A4C" w:rsidRPr="006C3A4C">
        <w:rPr>
          <w:rFonts w:ascii="Arial" w:hAnsi="Arial" w:cs="Arial"/>
          <w:b/>
          <w:sz w:val="28"/>
          <w:szCs w:val="28"/>
        </w:rPr>
        <w:t>Citation List</w:t>
      </w:r>
    </w:p>
    <w:p w14:paraId="7BDEF681" w14:textId="77777777" w:rsidR="00D57874" w:rsidRDefault="00D57874" w:rsidP="001A0E4A">
      <w:pPr>
        <w:rPr>
          <w:rFonts w:ascii="Arial" w:hAnsi="Arial" w:cs="Arial"/>
          <w:b/>
          <w:sz w:val="28"/>
          <w:szCs w:val="28"/>
        </w:rPr>
      </w:pPr>
    </w:p>
    <w:p w14:paraId="7BDEF682" w14:textId="19F2CD85" w:rsidR="00D57874" w:rsidRPr="00E62C4D" w:rsidRDefault="00D57874" w:rsidP="00D57874">
      <w:pPr>
        <w:spacing w:after="120"/>
        <w:jc w:val="center"/>
        <w:rPr>
          <w:rFonts w:ascii="Arial" w:hAnsi="Arial" w:cs="Arial"/>
          <w:b/>
        </w:rPr>
      </w:pPr>
      <w:r w:rsidRPr="00E62C4D">
        <w:rPr>
          <w:rFonts w:ascii="Arial" w:hAnsi="Arial" w:cs="Arial"/>
          <w:b/>
        </w:rPr>
        <w:t xml:space="preserve">Chapter </w:t>
      </w:r>
      <w:r w:rsidR="00852519" w:rsidRPr="00E62C4D">
        <w:rPr>
          <w:rFonts w:ascii="Arial" w:hAnsi="Arial" w:cs="Arial"/>
          <w:b/>
        </w:rPr>
        <w:t>173</w:t>
      </w:r>
      <w:r w:rsidRPr="00E62C4D">
        <w:rPr>
          <w:rFonts w:ascii="Arial" w:hAnsi="Arial" w:cs="Arial"/>
          <w:b/>
        </w:rPr>
        <w:t xml:space="preserve"> – </w:t>
      </w:r>
      <w:r w:rsidR="00852519" w:rsidRPr="00E62C4D">
        <w:rPr>
          <w:rFonts w:ascii="Arial" w:hAnsi="Arial" w:cs="Arial"/>
          <w:b/>
        </w:rPr>
        <w:t>201A</w:t>
      </w:r>
      <w:r w:rsidRPr="00E62C4D">
        <w:rPr>
          <w:rFonts w:ascii="Arial" w:hAnsi="Arial" w:cs="Arial"/>
          <w:b/>
        </w:rPr>
        <w:t xml:space="preserve"> WAC</w:t>
      </w:r>
    </w:p>
    <w:p w14:paraId="7BDEF683" w14:textId="73F99146" w:rsidR="00D57874" w:rsidRPr="00E62C4D" w:rsidRDefault="00E62C4D" w:rsidP="00D57874">
      <w:pPr>
        <w:spacing w:after="120"/>
        <w:jc w:val="center"/>
        <w:rPr>
          <w:rFonts w:ascii="Arial" w:hAnsi="Arial" w:cs="Arial"/>
          <w:b/>
        </w:rPr>
      </w:pPr>
      <w:r w:rsidRPr="00E62C4D">
        <w:rPr>
          <w:rFonts w:ascii="Arial" w:hAnsi="Arial" w:cs="Arial"/>
          <w:b/>
        </w:rPr>
        <w:t>Water Quality Standards for Surface Waters of the State of Washington</w:t>
      </w:r>
    </w:p>
    <w:p w14:paraId="7BDEF684" w14:textId="0460AB9B" w:rsidR="00D57874" w:rsidRDefault="00D57874" w:rsidP="00D57874">
      <w:pPr>
        <w:jc w:val="center"/>
        <w:rPr>
          <w:rFonts w:ascii="Arial" w:hAnsi="Arial" w:cs="Arial"/>
          <w:b/>
        </w:rPr>
      </w:pPr>
      <w:r w:rsidRPr="00E62C4D">
        <w:rPr>
          <w:rFonts w:ascii="Arial" w:hAnsi="Arial" w:cs="Arial"/>
          <w:b/>
        </w:rPr>
        <w:t xml:space="preserve">AO # </w:t>
      </w:r>
      <w:r w:rsidR="00852519" w:rsidRPr="00E62C4D">
        <w:rPr>
          <w:rFonts w:ascii="Arial" w:hAnsi="Arial" w:cs="Arial"/>
          <w:b/>
        </w:rPr>
        <w:t>16</w:t>
      </w:r>
      <w:r w:rsidRPr="00E62C4D">
        <w:rPr>
          <w:rFonts w:ascii="Arial" w:hAnsi="Arial" w:cs="Arial"/>
          <w:b/>
        </w:rPr>
        <w:t xml:space="preserve"> – </w:t>
      </w:r>
      <w:r w:rsidR="00852519" w:rsidRPr="00E62C4D">
        <w:rPr>
          <w:rFonts w:ascii="Arial" w:hAnsi="Arial" w:cs="Arial"/>
          <w:b/>
        </w:rPr>
        <w:t>07</w:t>
      </w:r>
    </w:p>
    <w:p w14:paraId="7BDEF685" w14:textId="77777777" w:rsidR="00D57874" w:rsidRDefault="00D57874" w:rsidP="001A0E4A">
      <w:pPr>
        <w:rPr>
          <w:rFonts w:ascii="Arial" w:hAnsi="Arial" w:cs="Arial"/>
          <w:b/>
          <w:sz w:val="28"/>
          <w:szCs w:val="28"/>
        </w:rPr>
      </w:pPr>
    </w:p>
    <w:p w14:paraId="7BDEF686" w14:textId="77777777" w:rsidR="00077A04" w:rsidRDefault="001A0E4A" w:rsidP="001A0E4A">
      <w:pPr>
        <w:rPr>
          <w:rFonts w:cs="Times New Roman"/>
        </w:rPr>
      </w:pPr>
      <w:r w:rsidRPr="00D1425C">
        <w:rPr>
          <w:rFonts w:cs="Times New Roman"/>
        </w:rPr>
        <w:t>This citation list contains references for data, factual information, studies, or reports on which the agency relied in the adoption for this rule making</w:t>
      </w:r>
      <w:r w:rsidR="00C96397" w:rsidRPr="00D1425C">
        <w:rPr>
          <w:rFonts w:cs="Times New Roman"/>
        </w:rPr>
        <w:t xml:space="preserve"> (RCW 34.05.370(f)).</w:t>
      </w:r>
      <w:r w:rsidRPr="00D1425C">
        <w:rPr>
          <w:rFonts w:cs="Times New Roman"/>
        </w:rPr>
        <w:t xml:space="preserve">  </w:t>
      </w:r>
    </w:p>
    <w:p w14:paraId="7BDEF687" w14:textId="77777777" w:rsidR="001A0E4A" w:rsidRPr="00D1425C" w:rsidRDefault="001A0E4A" w:rsidP="001A0E4A">
      <w:pPr>
        <w:rPr>
          <w:rFonts w:cs="Times New Roman"/>
        </w:rPr>
      </w:pPr>
      <w:r w:rsidRPr="00D1425C">
        <w:rPr>
          <w:rFonts w:cs="Times New Roman"/>
        </w:rPr>
        <w:t xml:space="preserve">At the end of each citation is a number in brackets identifying which of the </w:t>
      </w:r>
      <w:r w:rsidR="008D46E6">
        <w:rPr>
          <w:rFonts w:cs="Times New Roman"/>
        </w:rPr>
        <w:t xml:space="preserve">citation </w:t>
      </w:r>
      <w:r w:rsidRPr="00D1425C">
        <w:rPr>
          <w:rFonts w:cs="Times New Roman"/>
        </w:rPr>
        <w:t>categories below the sources of information belongs. (RCW 34.05.272).</w:t>
      </w:r>
    </w:p>
    <w:p w14:paraId="7BDEF688" w14:textId="77777777" w:rsidR="001A0E4A" w:rsidRPr="001A0E4A" w:rsidRDefault="001A0E4A" w:rsidP="001A0E4A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4"/>
          <w:highlight w:val="yellow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22"/>
        <w:gridCol w:w="8454"/>
      </w:tblGrid>
      <w:tr w:rsidR="0001138C" w:rsidRPr="001711D4" w14:paraId="7BDEF68A" w14:textId="77777777" w:rsidTr="00E72D72">
        <w:trPr>
          <w:jc w:val="center"/>
        </w:trPr>
        <w:tc>
          <w:tcPr>
            <w:tcW w:w="5000" w:type="pct"/>
            <w:gridSpan w:val="2"/>
          </w:tcPr>
          <w:p w14:paraId="7BDEF689" w14:textId="77777777" w:rsidR="0001138C" w:rsidRPr="001711D4" w:rsidRDefault="0001138C" w:rsidP="008D46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  <w:highlight w:val="yellow"/>
              </w:rPr>
            </w:pPr>
            <w:r w:rsidRPr="001711D4">
              <w:rPr>
                <w:rFonts w:ascii="Arial" w:hAnsi="Arial" w:cs="Arial"/>
                <w:b/>
                <w:sz w:val="28"/>
                <w:szCs w:val="24"/>
              </w:rPr>
              <w:t>Citation Categories</w:t>
            </w:r>
          </w:p>
        </w:tc>
      </w:tr>
      <w:tr w:rsidR="0001138C" w14:paraId="7BDEF68D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8B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14" w:type="pct"/>
            <w:vAlign w:val="center"/>
          </w:tcPr>
          <w:p w14:paraId="7BDEF68C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Peer review is overseen by an independent third party.</w:t>
            </w:r>
          </w:p>
        </w:tc>
      </w:tr>
      <w:tr w:rsidR="0001138C" w14:paraId="7BDEF690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8E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14" w:type="pct"/>
            <w:vAlign w:val="center"/>
          </w:tcPr>
          <w:p w14:paraId="7BDEF68F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Review is by staff internal to Department of Ecology.</w:t>
            </w:r>
          </w:p>
        </w:tc>
      </w:tr>
      <w:tr w:rsidR="0001138C" w14:paraId="7BDEF693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91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14" w:type="pct"/>
            <w:vAlign w:val="center"/>
          </w:tcPr>
          <w:p w14:paraId="7BDEF692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Review is by persons that are external to and selected by the Department of Ecology.</w:t>
            </w:r>
          </w:p>
        </w:tc>
      </w:tr>
      <w:tr w:rsidR="0001138C" w14:paraId="7BDEF696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94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414" w:type="pct"/>
            <w:vAlign w:val="center"/>
          </w:tcPr>
          <w:p w14:paraId="7BDEF695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Documented open public review process that is not limited to invited organizations or individuals.</w:t>
            </w:r>
          </w:p>
        </w:tc>
      </w:tr>
      <w:tr w:rsidR="0001138C" w14:paraId="7BDEF699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97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414" w:type="pct"/>
            <w:vAlign w:val="center"/>
          </w:tcPr>
          <w:p w14:paraId="7BDEF698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Federal and state statutes.</w:t>
            </w:r>
          </w:p>
        </w:tc>
      </w:tr>
      <w:tr w:rsidR="0001138C" w14:paraId="7BDEF69C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9A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414" w:type="pct"/>
            <w:vAlign w:val="center"/>
          </w:tcPr>
          <w:p w14:paraId="7BDEF69B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Court and hearings board decisions.</w:t>
            </w:r>
          </w:p>
        </w:tc>
      </w:tr>
      <w:tr w:rsidR="0001138C" w14:paraId="7BDEF69F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9D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414" w:type="pct"/>
            <w:vAlign w:val="center"/>
          </w:tcPr>
          <w:p w14:paraId="7BDEF69E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Federal and state administrative rules and regulations.</w:t>
            </w:r>
          </w:p>
        </w:tc>
      </w:tr>
      <w:tr w:rsidR="0001138C" w14:paraId="7BDEF6A2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A0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414" w:type="pct"/>
            <w:vAlign w:val="center"/>
          </w:tcPr>
          <w:p w14:paraId="7BDEF6A1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Policy and regulatory documents adopted by local governments.</w:t>
            </w:r>
          </w:p>
        </w:tc>
      </w:tr>
      <w:tr w:rsidR="0001138C" w14:paraId="7BDEF6A5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A3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414" w:type="pct"/>
            <w:vAlign w:val="center"/>
          </w:tcPr>
          <w:p w14:paraId="7BDEF6A4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Data from primary research, monitoring a</w:t>
            </w:r>
            <w:bookmarkStart w:id="0" w:name="_GoBack"/>
            <w:bookmarkEnd w:id="0"/>
            <w:r w:rsidRPr="001711D4">
              <w:rPr>
                <w:rFonts w:cs="Times New Roman"/>
              </w:rPr>
              <w:t>ctivities, or other sources, but that has not been incorporated as part of documents reviewed under other processes.</w:t>
            </w:r>
          </w:p>
        </w:tc>
      </w:tr>
      <w:tr w:rsidR="0001138C" w14:paraId="7BDEF6A8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A6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414" w:type="pct"/>
            <w:vAlign w:val="center"/>
          </w:tcPr>
          <w:p w14:paraId="7BDEF6A7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Records of best professional judgment of Department of Ecology employees or other individuals.</w:t>
            </w:r>
          </w:p>
        </w:tc>
      </w:tr>
      <w:tr w:rsidR="0001138C" w14:paraId="7BDEF6AB" w14:textId="77777777" w:rsidTr="00E72D72">
        <w:trPr>
          <w:jc w:val="center"/>
        </w:trPr>
        <w:tc>
          <w:tcPr>
            <w:tcW w:w="586" w:type="pct"/>
            <w:vAlign w:val="center"/>
          </w:tcPr>
          <w:p w14:paraId="7BDEF6A9" w14:textId="77777777" w:rsidR="0001138C" w:rsidRPr="0001138C" w:rsidRDefault="0001138C" w:rsidP="0001138C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414" w:type="pct"/>
            <w:vAlign w:val="center"/>
          </w:tcPr>
          <w:p w14:paraId="7BDEF6AA" w14:textId="77777777" w:rsidR="0001138C" w:rsidRPr="001711D4" w:rsidRDefault="0001138C" w:rsidP="003C3932">
            <w:pPr>
              <w:spacing w:after="120"/>
              <w:ind w:left="360"/>
              <w:rPr>
                <w:rFonts w:cs="Times New Roman"/>
              </w:rPr>
            </w:pPr>
            <w:r w:rsidRPr="001711D4">
              <w:rPr>
                <w:rFonts w:cs="Times New Roman"/>
              </w:rPr>
              <w:t>Sources of information that do not fit into one of the other categories listed.</w:t>
            </w:r>
          </w:p>
        </w:tc>
      </w:tr>
    </w:tbl>
    <w:p w14:paraId="7BDEF6AC" w14:textId="77777777" w:rsidR="00077A04" w:rsidRPr="00D1425C" w:rsidRDefault="00077A04" w:rsidP="007A72AD">
      <w:pPr>
        <w:rPr>
          <w:rFonts w:cs="Times New Roman"/>
          <w:b/>
        </w:rPr>
      </w:pPr>
    </w:p>
    <w:p w14:paraId="7BDEF6AD" w14:textId="0E286412" w:rsidR="00274254" w:rsidRPr="00B157C7" w:rsidRDefault="00852519" w:rsidP="00274254">
      <w:pPr>
        <w:pStyle w:val="ListParagraph"/>
        <w:numPr>
          <w:ilvl w:val="0"/>
          <w:numId w:val="12"/>
        </w:numPr>
        <w:rPr>
          <w:rFonts w:cs="Times New Roman"/>
        </w:rPr>
      </w:pPr>
      <w:r w:rsidRPr="00B157C7">
        <w:rPr>
          <w:rFonts w:cs="Times New Roman"/>
        </w:rPr>
        <w:t>Blatchley</w:t>
      </w:r>
      <w:r w:rsidR="00A054FF">
        <w:rPr>
          <w:rFonts w:cs="Times New Roman"/>
        </w:rPr>
        <w:t xml:space="preserve"> ER, Gong WL, Alleman JE, Rose JB, Huffman DE, Otaki M, Lisle JT. 2007</w:t>
      </w:r>
      <w:r w:rsidRPr="00B157C7">
        <w:rPr>
          <w:rFonts w:cs="Times New Roman"/>
        </w:rPr>
        <w:t xml:space="preserve">. Effects of wastewater disinfection on waterborne bacteria and viruses. </w:t>
      </w:r>
      <w:r w:rsidRPr="00B157C7">
        <w:rPr>
          <w:rFonts w:cs="Times New Roman"/>
          <w:i/>
          <w:iCs/>
        </w:rPr>
        <w:t xml:space="preserve">Water </w:t>
      </w:r>
      <w:r w:rsidR="00A054FF">
        <w:rPr>
          <w:rFonts w:cs="Times New Roman"/>
          <w:i/>
          <w:iCs/>
        </w:rPr>
        <w:t>E</w:t>
      </w:r>
      <w:r w:rsidRPr="00B157C7">
        <w:rPr>
          <w:rFonts w:cs="Times New Roman"/>
          <w:i/>
          <w:iCs/>
        </w:rPr>
        <w:t xml:space="preserve">nvironment </w:t>
      </w:r>
      <w:r w:rsidR="00A054FF">
        <w:rPr>
          <w:rFonts w:cs="Times New Roman"/>
          <w:i/>
          <w:iCs/>
        </w:rPr>
        <w:t>R</w:t>
      </w:r>
      <w:r w:rsidRPr="00B157C7">
        <w:rPr>
          <w:rFonts w:cs="Times New Roman"/>
          <w:i/>
          <w:iCs/>
        </w:rPr>
        <w:t>esearch</w:t>
      </w:r>
      <w:r w:rsidRPr="00A054FF">
        <w:rPr>
          <w:rFonts w:cs="Times New Roman"/>
        </w:rPr>
        <w:t xml:space="preserve">, </w:t>
      </w:r>
      <w:r w:rsidRPr="00A054FF">
        <w:rPr>
          <w:rFonts w:cs="Times New Roman"/>
          <w:iCs/>
        </w:rPr>
        <w:t>79</w:t>
      </w:r>
      <w:r w:rsidR="00A054FF">
        <w:rPr>
          <w:rFonts w:cs="Times New Roman"/>
        </w:rPr>
        <w:t>(1):</w:t>
      </w:r>
      <w:r w:rsidRPr="00B157C7">
        <w:rPr>
          <w:rFonts w:cs="Times New Roman"/>
        </w:rPr>
        <w:t xml:space="preserve"> 81-92.</w:t>
      </w:r>
      <w:r w:rsidR="00077A04" w:rsidRPr="00B157C7">
        <w:rPr>
          <w:rFonts w:cs="Times New Roman"/>
        </w:rPr>
        <w:t xml:space="preserve"> [</w:t>
      </w:r>
      <w:r w:rsidR="00B157C7" w:rsidRPr="00B157C7">
        <w:rPr>
          <w:rFonts w:cs="Times New Roman"/>
        </w:rPr>
        <w:t>#1</w:t>
      </w:r>
      <w:r w:rsidR="007A72AD" w:rsidRPr="00B157C7">
        <w:rPr>
          <w:rFonts w:cs="Times New Roman"/>
        </w:rPr>
        <w:t xml:space="preserve">] </w:t>
      </w:r>
    </w:p>
    <w:p w14:paraId="7BDEF6AE" w14:textId="77777777" w:rsidR="007A72AD" w:rsidRPr="00B157C7" w:rsidRDefault="007A72AD" w:rsidP="007A72AD">
      <w:pPr>
        <w:pStyle w:val="ListParagraph"/>
        <w:rPr>
          <w:rFonts w:cs="Times New Roman"/>
        </w:rPr>
      </w:pPr>
    </w:p>
    <w:p w14:paraId="7BDEF6AF" w14:textId="2A03AC77" w:rsidR="00274254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Byappanahalli MN, Nevers M</w:t>
      </w:r>
      <w:r w:rsidR="00852519" w:rsidRPr="00B157C7">
        <w:rPr>
          <w:rFonts w:cs="Times New Roman"/>
          <w:szCs w:val="24"/>
        </w:rPr>
        <w:t>B,</w:t>
      </w:r>
      <w:r>
        <w:rPr>
          <w:rFonts w:cs="Times New Roman"/>
          <w:szCs w:val="24"/>
        </w:rPr>
        <w:t xml:space="preserve"> Korajkic A, Staley ZR, Harwood VJ. 2012</w:t>
      </w:r>
      <w:r w:rsidR="00852519" w:rsidRPr="00B157C7">
        <w:rPr>
          <w:rFonts w:cs="Times New Roman"/>
          <w:szCs w:val="24"/>
        </w:rPr>
        <w:t xml:space="preserve">. Enterococci in the environment. </w:t>
      </w:r>
      <w:r w:rsidR="00852519" w:rsidRPr="00B157C7">
        <w:rPr>
          <w:rFonts w:cs="Times New Roman"/>
          <w:i/>
          <w:iCs/>
          <w:szCs w:val="24"/>
        </w:rPr>
        <w:t>Microbiology and Molecular Biology Reviews</w:t>
      </w:r>
      <w:r w:rsidR="00852519" w:rsidRPr="00B157C7">
        <w:rPr>
          <w:rFonts w:cs="Times New Roman"/>
          <w:szCs w:val="24"/>
        </w:rPr>
        <w:t xml:space="preserve">, </w:t>
      </w:r>
      <w:r w:rsidR="00852519" w:rsidRPr="00A054FF">
        <w:rPr>
          <w:rFonts w:cs="Times New Roman"/>
          <w:iCs/>
          <w:szCs w:val="24"/>
        </w:rPr>
        <w:t>76</w:t>
      </w:r>
      <w:r w:rsidRPr="00A054F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4):</w:t>
      </w:r>
      <w:r w:rsidR="00852519" w:rsidRPr="00B157C7">
        <w:rPr>
          <w:rFonts w:cs="Times New Roman"/>
          <w:szCs w:val="24"/>
        </w:rPr>
        <w:t xml:space="preserve"> 685-706</w:t>
      </w:r>
      <w:r w:rsidR="00D1425C" w:rsidRPr="00B157C7">
        <w:rPr>
          <w:rFonts w:cs="Times New Roman"/>
          <w:szCs w:val="24"/>
        </w:rPr>
        <w:t>.</w:t>
      </w:r>
      <w:r w:rsidR="00077A04" w:rsidRPr="00B157C7">
        <w:rPr>
          <w:rFonts w:cs="Times New Roman"/>
          <w:szCs w:val="24"/>
        </w:rPr>
        <w:t xml:space="preserve"> </w:t>
      </w:r>
      <w:r w:rsidR="00852519" w:rsidRPr="00B157C7">
        <w:rPr>
          <w:rFonts w:cs="Times New Roman"/>
          <w:szCs w:val="24"/>
        </w:rPr>
        <w:t>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7BDEF6B0" w14:textId="77777777" w:rsidR="00D57874" w:rsidRPr="00B157C7" w:rsidRDefault="00D57874" w:rsidP="00D57874">
      <w:pPr>
        <w:pStyle w:val="ListParagraph"/>
        <w:rPr>
          <w:rFonts w:cs="Times New Roman"/>
          <w:szCs w:val="24"/>
        </w:rPr>
      </w:pPr>
    </w:p>
    <w:p w14:paraId="7BDEF6B1" w14:textId="44980384" w:rsidR="00D57874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Deller S, Mascher F, Platzer S, Reinthaler FF, Marth E. 2006</w:t>
      </w:r>
      <w:r w:rsidR="00852519" w:rsidRPr="00B157C7">
        <w:rPr>
          <w:rFonts w:cs="Times New Roman"/>
          <w:szCs w:val="24"/>
        </w:rPr>
        <w:t xml:space="preserve">. Effect of solar radiation on survival of indicator bacteria in bathing waters. </w:t>
      </w:r>
      <w:r w:rsidR="00852519" w:rsidRPr="00B157C7">
        <w:rPr>
          <w:rFonts w:cs="Times New Roman"/>
          <w:i/>
          <w:iCs/>
          <w:szCs w:val="24"/>
        </w:rPr>
        <w:t xml:space="preserve">Central European </w:t>
      </w:r>
      <w:r>
        <w:rPr>
          <w:rFonts w:cs="Times New Roman"/>
          <w:i/>
          <w:iCs/>
          <w:szCs w:val="24"/>
        </w:rPr>
        <w:t>Journal of Public H</w:t>
      </w:r>
      <w:r w:rsidR="00852519" w:rsidRPr="00B157C7">
        <w:rPr>
          <w:rFonts w:cs="Times New Roman"/>
          <w:i/>
          <w:iCs/>
          <w:szCs w:val="24"/>
        </w:rPr>
        <w:t>ealth</w:t>
      </w:r>
      <w:r w:rsidR="00852519" w:rsidRPr="00B157C7">
        <w:rPr>
          <w:rFonts w:cs="Times New Roman"/>
          <w:szCs w:val="24"/>
        </w:rPr>
        <w:t>,</w:t>
      </w:r>
      <w:r w:rsidR="00852519" w:rsidRPr="00A054FF">
        <w:rPr>
          <w:rFonts w:cs="Times New Roman"/>
          <w:szCs w:val="24"/>
        </w:rPr>
        <w:t xml:space="preserve"> </w:t>
      </w:r>
      <w:r w:rsidR="00852519" w:rsidRPr="00A054FF">
        <w:rPr>
          <w:rFonts w:cs="Times New Roman"/>
          <w:iCs/>
          <w:szCs w:val="24"/>
        </w:rPr>
        <w:t>14</w:t>
      </w:r>
      <w:r w:rsidR="00852519" w:rsidRPr="00B157C7">
        <w:rPr>
          <w:rFonts w:cs="Times New Roman"/>
          <w:szCs w:val="24"/>
        </w:rPr>
        <w:t>(3). 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105EC7A8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35C98E24" w14:textId="1727EFBC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Dufour A, Ballentine R. 1986</w:t>
      </w:r>
      <w:r w:rsidR="00852519" w:rsidRPr="00B157C7">
        <w:rPr>
          <w:rFonts w:cs="Times New Roman"/>
          <w:szCs w:val="24"/>
        </w:rPr>
        <w:t xml:space="preserve">. </w:t>
      </w:r>
      <w:r w:rsidR="00852519" w:rsidRPr="00A054FF">
        <w:rPr>
          <w:rFonts w:cs="Times New Roman"/>
          <w:iCs/>
          <w:szCs w:val="24"/>
        </w:rPr>
        <w:t>Ambient water quality criteria for bacteria, 1986: bacteriological ambient water quality criteria for marine and fresh recreational waters</w:t>
      </w:r>
      <w:r w:rsidR="00852519" w:rsidRPr="00A054FF">
        <w:rPr>
          <w:rFonts w:cs="Times New Roman"/>
          <w:szCs w:val="24"/>
        </w:rPr>
        <w:t>.</w:t>
      </w:r>
      <w:r w:rsidR="00852519" w:rsidRPr="00B157C7">
        <w:rPr>
          <w:rFonts w:cs="Times New Roman"/>
          <w:szCs w:val="24"/>
        </w:rPr>
        <w:t xml:space="preserve"> National Technical Information Service, Department of Commerce, US. 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666B7225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04A26E3B" w14:textId="15B80A95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Kadir</w:t>
      </w:r>
      <w:r w:rsidR="00852519" w:rsidRPr="00B157C7">
        <w:rPr>
          <w:rFonts w:cs="Times New Roman"/>
          <w:szCs w:val="24"/>
        </w:rPr>
        <w:t xml:space="preserve"> K</w:t>
      </w:r>
      <w:r>
        <w:rPr>
          <w:rFonts w:cs="Times New Roman"/>
          <w:szCs w:val="24"/>
        </w:rPr>
        <w:t>, Nelson KL. 2014</w:t>
      </w:r>
      <w:r w:rsidR="00852519" w:rsidRPr="00B157C7">
        <w:rPr>
          <w:rFonts w:cs="Times New Roman"/>
          <w:szCs w:val="24"/>
        </w:rPr>
        <w:t xml:space="preserve">. Sunlight mediated inactivation mechanisms of Enterococcus faecalis and Escherichia coli in clear water versus waste stabilization pond water. </w:t>
      </w:r>
      <w:r w:rsidR="00852519" w:rsidRPr="00B157C7">
        <w:rPr>
          <w:rFonts w:cs="Times New Roman"/>
          <w:i/>
          <w:iCs/>
          <w:szCs w:val="24"/>
        </w:rPr>
        <w:t xml:space="preserve">Water </w:t>
      </w:r>
      <w:r>
        <w:rPr>
          <w:rFonts w:cs="Times New Roman"/>
          <w:i/>
          <w:iCs/>
          <w:szCs w:val="24"/>
        </w:rPr>
        <w:t>R</w:t>
      </w:r>
      <w:r w:rsidR="00852519" w:rsidRPr="00B157C7">
        <w:rPr>
          <w:rFonts w:cs="Times New Roman"/>
          <w:i/>
          <w:iCs/>
          <w:szCs w:val="24"/>
        </w:rPr>
        <w:t>esearch</w:t>
      </w:r>
      <w:r w:rsidR="00852519" w:rsidRPr="00B157C7">
        <w:rPr>
          <w:rFonts w:cs="Times New Roman"/>
          <w:szCs w:val="24"/>
        </w:rPr>
        <w:t xml:space="preserve">, </w:t>
      </w:r>
      <w:r w:rsidR="00852519" w:rsidRPr="00B157C7">
        <w:rPr>
          <w:rFonts w:cs="Times New Roman"/>
          <w:i/>
          <w:iCs/>
          <w:szCs w:val="24"/>
        </w:rPr>
        <w:t>50</w:t>
      </w:r>
      <w:r w:rsidR="00852519" w:rsidRPr="00B157C7">
        <w:rPr>
          <w:rFonts w:cs="Times New Roman"/>
          <w:szCs w:val="24"/>
        </w:rPr>
        <w:t>, 307-317. 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5EDCC05B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618C4FC2" w14:textId="09F861BA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Kühn KP, Chaberny IF, Massholder K, Stickler M, Benz VW, Sonntag</w:t>
      </w:r>
      <w:r w:rsidR="00852519" w:rsidRPr="00B157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HG, Erdinger L. 2003</w:t>
      </w:r>
      <w:r w:rsidR="00852519" w:rsidRPr="00B157C7">
        <w:rPr>
          <w:rFonts w:cs="Times New Roman"/>
          <w:szCs w:val="24"/>
        </w:rPr>
        <w:t>. Disinfection of surfaces by photocatalytic oxidation with titanium dioxide and UVA light</w:t>
      </w:r>
      <w:r w:rsidR="00E4691E" w:rsidRPr="00B157C7">
        <w:rPr>
          <w:rFonts w:cs="Times New Roman"/>
          <w:szCs w:val="24"/>
        </w:rPr>
        <w:t>.</w:t>
      </w:r>
      <w:r w:rsidR="00E4691E" w:rsidRPr="00B157C7">
        <w:rPr>
          <w:rFonts w:cs="Times New Roman"/>
          <w:i/>
          <w:iCs/>
          <w:szCs w:val="24"/>
        </w:rPr>
        <w:t xml:space="preserve"> Chemosphere</w:t>
      </w:r>
      <w:r w:rsidR="00E4691E" w:rsidRPr="00B157C7">
        <w:rPr>
          <w:rFonts w:cs="Times New Roman"/>
          <w:szCs w:val="24"/>
        </w:rPr>
        <w:t xml:space="preserve">, </w:t>
      </w:r>
      <w:r w:rsidR="00E4691E" w:rsidRPr="00A054FF">
        <w:rPr>
          <w:rFonts w:cs="Times New Roman"/>
          <w:iCs/>
          <w:szCs w:val="24"/>
        </w:rPr>
        <w:t>53</w:t>
      </w:r>
      <w:r w:rsidR="00E4691E" w:rsidRPr="00B157C7">
        <w:rPr>
          <w:rFonts w:cs="Times New Roman"/>
          <w:szCs w:val="24"/>
        </w:rPr>
        <w:t>(1): 71-77.</w:t>
      </w:r>
      <w:r w:rsidR="00852519" w:rsidRPr="00B157C7">
        <w:rPr>
          <w:rFonts w:cs="Times New Roman"/>
          <w:szCs w:val="24"/>
        </w:rPr>
        <w:t xml:space="preserve"> 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2120E74F" w14:textId="77777777" w:rsidR="00852519" w:rsidRPr="00B157C7" w:rsidRDefault="00852519" w:rsidP="00E4691E">
      <w:pPr>
        <w:rPr>
          <w:rFonts w:cs="Times New Roman"/>
          <w:szCs w:val="24"/>
        </w:rPr>
      </w:pPr>
    </w:p>
    <w:p w14:paraId="59AEC74E" w14:textId="0D42FAB5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Miescier JJ, Cabelli VJ. 1982</w:t>
      </w:r>
      <w:r w:rsidR="00852519" w:rsidRPr="00B157C7">
        <w:rPr>
          <w:rFonts w:cs="Times New Roman"/>
          <w:szCs w:val="24"/>
        </w:rPr>
        <w:t xml:space="preserve">. Enterococci and other microbial indicators in municipal wastewater effluents. </w:t>
      </w:r>
      <w:r w:rsidR="00852519" w:rsidRPr="00B157C7">
        <w:rPr>
          <w:rFonts w:cs="Times New Roman"/>
          <w:i/>
          <w:iCs/>
          <w:szCs w:val="24"/>
        </w:rPr>
        <w:t>Journal (Water Pollution Control Federation)</w:t>
      </w:r>
      <w:r w:rsidR="00852519" w:rsidRPr="00B157C7">
        <w:rPr>
          <w:rFonts w:cs="Times New Roman"/>
          <w:szCs w:val="24"/>
        </w:rPr>
        <w:t>, 1599-1606. [#</w:t>
      </w:r>
      <w:r w:rsidR="00B157C7" w:rsidRPr="00B157C7">
        <w:rPr>
          <w:rFonts w:cs="Times New Roman"/>
          <w:szCs w:val="24"/>
        </w:rPr>
        <w:t>1</w:t>
      </w:r>
      <w:r w:rsidR="00852519" w:rsidRPr="00B157C7">
        <w:rPr>
          <w:rFonts w:cs="Times New Roman"/>
          <w:szCs w:val="24"/>
        </w:rPr>
        <w:t>]</w:t>
      </w:r>
    </w:p>
    <w:p w14:paraId="0F0508CE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73BC047C" w14:textId="680FE7D2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Noble RT, Lee IM, Schiff KC. 2004</w:t>
      </w:r>
      <w:r w:rsidR="00852519" w:rsidRPr="00B157C7">
        <w:rPr>
          <w:rFonts w:cs="Times New Roman"/>
          <w:szCs w:val="24"/>
        </w:rPr>
        <w:t xml:space="preserve">. Inactivation of indicator micro‐organisms from various sources of faecal contamination in seawater and freshwater. </w:t>
      </w:r>
      <w:r w:rsidR="00852519" w:rsidRPr="00B157C7">
        <w:rPr>
          <w:rFonts w:cs="Times New Roman"/>
          <w:i/>
          <w:iCs/>
          <w:szCs w:val="24"/>
        </w:rPr>
        <w:t xml:space="preserve">Journal of </w:t>
      </w:r>
      <w:r>
        <w:rPr>
          <w:rFonts w:cs="Times New Roman"/>
          <w:i/>
          <w:iCs/>
          <w:szCs w:val="24"/>
        </w:rPr>
        <w:t>Applied M</w:t>
      </w:r>
      <w:r w:rsidR="00852519" w:rsidRPr="00B157C7">
        <w:rPr>
          <w:rFonts w:cs="Times New Roman"/>
          <w:i/>
          <w:iCs/>
          <w:szCs w:val="24"/>
        </w:rPr>
        <w:t>icrobiology</w:t>
      </w:r>
      <w:r w:rsidR="00852519" w:rsidRPr="00B157C7">
        <w:rPr>
          <w:rFonts w:cs="Times New Roman"/>
          <w:szCs w:val="24"/>
        </w:rPr>
        <w:t xml:space="preserve">, </w:t>
      </w:r>
      <w:r w:rsidR="00852519" w:rsidRPr="00A054FF">
        <w:rPr>
          <w:rFonts w:cs="Times New Roman"/>
          <w:iCs/>
          <w:szCs w:val="24"/>
        </w:rPr>
        <w:t>96</w:t>
      </w:r>
      <w:r>
        <w:rPr>
          <w:rFonts w:cs="Times New Roman"/>
          <w:szCs w:val="24"/>
        </w:rPr>
        <w:t>(3):</w:t>
      </w:r>
      <w:r w:rsidR="00852519" w:rsidRPr="00B157C7">
        <w:rPr>
          <w:rFonts w:cs="Times New Roman"/>
          <w:szCs w:val="24"/>
        </w:rPr>
        <w:t xml:space="preserve"> 464-472. </w:t>
      </w:r>
      <w:r w:rsidR="00E62C4D" w:rsidRPr="00B157C7">
        <w:rPr>
          <w:rFonts w:cs="Times New Roman"/>
          <w:szCs w:val="24"/>
        </w:rPr>
        <w:t>[#</w:t>
      </w:r>
      <w:r w:rsidR="00B157C7" w:rsidRPr="00B157C7">
        <w:rPr>
          <w:rFonts w:cs="Times New Roman"/>
          <w:szCs w:val="24"/>
        </w:rPr>
        <w:t>1</w:t>
      </w:r>
      <w:r w:rsidR="00E62C4D" w:rsidRPr="00B157C7">
        <w:rPr>
          <w:rFonts w:cs="Times New Roman"/>
          <w:szCs w:val="24"/>
        </w:rPr>
        <w:t>]</w:t>
      </w:r>
    </w:p>
    <w:p w14:paraId="5025DFE2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3BEB6246" w14:textId="6AF9BCEE" w:rsidR="00852519" w:rsidRPr="00B157C7" w:rsidRDefault="00A054FF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Rice EW, Covert TC</w:t>
      </w:r>
      <w:r w:rsidR="00852519" w:rsidRPr="00B157C7">
        <w:rPr>
          <w:rFonts w:cs="Times New Roman"/>
          <w:szCs w:val="24"/>
        </w:rPr>
        <w:t>, Wi</w:t>
      </w:r>
      <w:r>
        <w:rPr>
          <w:rFonts w:cs="Times New Roman"/>
          <w:szCs w:val="24"/>
        </w:rPr>
        <w:t>ld DK, Berman D, Johnson SA, Johnson CH. 1993</w:t>
      </w:r>
      <w:r w:rsidR="00852519" w:rsidRPr="00B157C7">
        <w:rPr>
          <w:rFonts w:cs="Times New Roman"/>
          <w:szCs w:val="24"/>
        </w:rPr>
        <w:t xml:space="preserve">. Comparative resistance of Escherichia coli and enterococci to chlorination. </w:t>
      </w:r>
      <w:r w:rsidR="00852519" w:rsidRPr="00B157C7">
        <w:rPr>
          <w:rFonts w:cs="Times New Roman"/>
          <w:i/>
          <w:iCs/>
          <w:szCs w:val="24"/>
        </w:rPr>
        <w:t>Journal of Environmental Science &amp; Health Part A</w:t>
      </w:r>
      <w:r w:rsidR="00852519" w:rsidRPr="00B157C7">
        <w:rPr>
          <w:rFonts w:cs="Times New Roman"/>
          <w:szCs w:val="24"/>
        </w:rPr>
        <w:t xml:space="preserve">, </w:t>
      </w:r>
      <w:r w:rsidR="00852519" w:rsidRPr="00A054FF">
        <w:rPr>
          <w:rFonts w:cs="Times New Roman"/>
          <w:iCs/>
          <w:szCs w:val="24"/>
        </w:rPr>
        <w:t>28</w:t>
      </w:r>
      <w:r w:rsidR="00852519" w:rsidRPr="00A054F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1):</w:t>
      </w:r>
      <w:r w:rsidR="00852519" w:rsidRPr="00B157C7">
        <w:rPr>
          <w:rFonts w:cs="Times New Roman"/>
          <w:szCs w:val="24"/>
        </w:rPr>
        <w:t xml:space="preserve"> 89-97. </w:t>
      </w:r>
      <w:r w:rsidR="00E62C4D" w:rsidRPr="00B157C7">
        <w:rPr>
          <w:rFonts w:cs="Times New Roman"/>
          <w:szCs w:val="24"/>
        </w:rPr>
        <w:t>[#</w:t>
      </w:r>
      <w:r w:rsidR="00B157C7" w:rsidRPr="00B157C7">
        <w:rPr>
          <w:rFonts w:cs="Times New Roman"/>
          <w:szCs w:val="24"/>
        </w:rPr>
        <w:t>1</w:t>
      </w:r>
      <w:r w:rsidR="00E62C4D" w:rsidRPr="00B157C7">
        <w:rPr>
          <w:rFonts w:cs="Times New Roman"/>
          <w:szCs w:val="24"/>
        </w:rPr>
        <w:t>]</w:t>
      </w:r>
    </w:p>
    <w:p w14:paraId="014677BA" w14:textId="77777777" w:rsidR="00852519" w:rsidRPr="00B157C7" w:rsidRDefault="00852519" w:rsidP="00852519">
      <w:pPr>
        <w:pStyle w:val="ListParagraph"/>
        <w:rPr>
          <w:rFonts w:cs="Times New Roman"/>
          <w:szCs w:val="24"/>
        </w:rPr>
      </w:pPr>
    </w:p>
    <w:p w14:paraId="4BCC8CE8" w14:textId="763680CD" w:rsidR="00852519" w:rsidRPr="00B157C7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Tree JA, Adams MR, Lees DN. 2003</w:t>
      </w:r>
      <w:r w:rsidR="00852519" w:rsidRPr="00B157C7">
        <w:rPr>
          <w:rFonts w:cs="Times New Roman"/>
          <w:szCs w:val="24"/>
        </w:rPr>
        <w:t xml:space="preserve">. Chlorination of indicator bacteria and viruses in primary sewage effluent. </w:t>
      </w:r>
      <w:r w:rsidR="00852519" w:rsidRPr="00B157C7">
        <w:rPr>
          <w:rFonts w:cs="Times New Roman"/>
          <w:i/>
          <w:iCs/>
          <w:szCs w:val="24"/>
        </w:rPr>
        <w:t xml:space="preserve">Applied and </w:t>
      </w:r>
      <w:r>
        <w:rPr>
          <w:rFonts w:cs="Times New Roman"/>
          <w:i/>
          <w:iCs/>
          <w:szCs w:val="24"/>
        </w:rPr>
        <w:t>E</w:t>
      </w:r>
      <w:r w:rsidR="00852519" w:rsidRPr="00B157C7">
        <w:rPr>
          <w:rFonts w:cs="Times New Roman"/>
          <w:i/>
          <w:iCs/>
          <w:szCs w:val="24"/>
        </w:rPr>
        <w:t xml:space="preserve">nvironmental </w:t>
      </w:r>
      <w:r>
        <w:rPr>
          <w:rFonts w:cs="Times New Roman"/>
          <w:i/>
          <w:iCs/>
          <w:szCs w:val="24"/>
        </w:rPr>
        <w:t>M</w:t>
      </w:r>
      <w:r w:rsidR="00852519" w:rsidRPr="00B157C7">
        <w:rPr>
          <w:rFonts w:cs="Times New Roman"/>
          <w:i/>
          <w:iCs/>
          <w:szCs w:val="24"/>
        </w:rPr>
        <w:t>icrobiology</w:t>
      </w:r>
      <w:r w:rsidR="00852519" w:rsidRPr="00B157C7">
        <w:rPr>
          <w:rFonts w:cs="Times New Roman"/>
          <w:szCs w:val="24"/>
        </w:rPr>
        <w:t xml:space="preserve">, </w:t>
      </w:r>
      <w:r w:rsidR="00852519" w:rsidRPr="001D4B07">
        <w:rPr>
          <w:rFonts w:cs="Times New Roman"/>
          <w:iCs/>
          <w:szCs w:val="24"/>
        </w:rPr>
        <w:t>69</w:t>
      </w:r>
      <w:r>
        <w:rPr>
          <w:rFonts w:cs="Times New Roman"/>
          <w:szCs w:val="24"/>
        </w:rPr>
        <w:t>(4):</w:t>
      </w:r>
      <w:r w:rsidR="00852519" w:rsidRPr="00B157C7">
        <w:rPr>
          <w:rFonts w:cs="Times New Roman"/>
          <w:szCs w:val="24"/>
        </w:rPr>
        <w:t xml:space="preserve"> 2038-2043. </w:t>
      </w:r>
      <w:r w:rsidR="00E62C4D" w:rsidRPr="00B157C7">
        <w:rPr>
          <w:rFonts w:cs="Times New Roman"/>
          <w:szCs w:val="24"/>
        </w:rPr>
        <w:t>[#</w:t>
      </w:r>
      <w:r w:rsidR="00B157C7" w:rsidRPr="00B157C7">
        <w:rPr>
          <w:rFonts w:cs="Times New Roman"/>
          <w:szCs w:val="24"/>
        </w:rPr>
        <w:t>1</w:t>
      </w:r>
      <w:r w:rsidR="00E62C4D" w:rsidRPr="00B157C7">
        <w:rPr>
          <w:rFonts w:cs="Times New Roman"/>
          <w:szCs w:val="24"/>
        </w:rPr>
        <w:t>]</w:t>
      </w:r>
    </w:p>
    <w:p w14:paraId="30D91CBC" w14:textId="77777777" w:rsidR="00852519" w:rsidRPr="00CD1D7C" w:rsidRDefault="00852519" w:rsidP="00852519">
      <w:pPr>
        <w:pStyle w:val="ListParagraph"/>
        <w:rPr>
          <w:rFonts w:cs="Times New Roman"/>
          <w:szCs w:val="24"/>
        </w:rPr>
      </w:pPr>
    </w:p>
    <w:p w14:paraId="10C00053" w14:textId="456B1E7A" w:rsidR="00852519" w:rsidRPr="00271F67" w:rsidRDefault="00852519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>USDOI (United States Department of Interior). Federal Water Pollution Control Administration. (1968). Water quality criteria: report of the National Technical Advisory Committee to the Secretary of the Interior (Government Printing Office, Washington, D.C</w:t>
      </w:r>
      <w:r w:rsidRPr="00271F67">
        <w:rPr>
          <w:rFonts w:cs="Times New Roman"/>
          <w:szCs w:val="24"/>
        </w:rPr>
        <w:t xml:space="preserve">.). </w:t>
      </w:r>
      <w:r w:rsidR="00E62C4D" w:rsidRPr="00271F67">
        <w:rPr>
          <w:rFonts w:cs="Times New Roman"/>
          <w:szCs w:val="24"/>
        </w:rPr>
        <w:t>[</w:t>
      </w:r>
      <w:r w:rsidR="00A971C7" w:rsidRPr="00271F67">
        <w:rPr>
          <w:rFonts w:cs="Times New Roman"/>
          <w:szCs w:val="24"/>
        </w:rPr>
        <w:t>#7</w:t>
      </w:r>
      <w:r w:rsidR="00E62C4D" w:rsidRPr="00271F67">
        <w:rPr>
          <w:rFonts w:cs="Times New Roman"/>
          <w:szCs w:val="24"/>
        </w:rPr>
        <w:t>]</w:t>
      </w:r>
    </w:p>
    <w:p w14:paraId="7D406F46" w14:textId="77777777" w:rsidR="00852519" w:rsidRPr="00271F67" w:rsidRDefault="00852519" w:rsidP="00852519">
      <w:pPr>
        <w:pStyle w:val="ListParagraph"/>
        <w:rPr>
          <w:rFonts w:cs="Times New Roman"/>
          <w:szCs w:val="24"/>
        </w:rPr>
      </w:pPr>
    </w:p>
    <w:p w14:paraId="7D9CA3AF" w14:textId="397CFE92" w:rsidR="00852519" w:rsidRPr="00271F67" w:rsidRDefault="00852519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271F67">
        <w:rPr>
          <w:rFonts w:cs="Times New Roman"/>
          <w:szCs w:val="24"/>
        </w:rPr>
        <w:t xml:space="preserve">USEPA (United States Department of Environmental Protection Agency). (2012). Recreational Water Quality Criteria. Office of Water 820-F-12-058. http://water.epa.gov/scitech/swguidance/ standards/criteria/health/recreation/upload/RWQC2012.pdf. </w:t>
      </w:r>
      <w:r w:rsidR="00E62C4D" w:rsidRPr="00271F67">
        <w:rPr>
          <w:rFonts w:cs="Times New Roman"/>
          <w:szCs w:val="24"/>
        </w:rPr>
        <w:t>[#</w:t>
      </w:r>
      <w:r w:rsidR="00A971C7" w:rsidRPr="00271F67">
        <w:rPr>
          <w:rFonts w:cs="Times New Roman"/>
          <w:szCs w:val="24"/>
        </w:rPr>
        <w:t>7</w:t>
      </w:r>
      <w:r w:rsidR="00E62C4D" w:rsidRPr="00271F67">
        <w:rPr>
          <w:rFonts w:cs="Times New Roman"/>
          <w:szCs w:val="24"/>
        </w:rPr>
        <w:t>]</w:t>
      </w:r>
    </w:p>
    <w:p w14:paraId="3FCB12B3" w14:textId="77777777" w:rsidR="00852519" w:rsidRPr="00271F67" w:rsidRDefault="00852519" w:rsidP="00852519">
      <w:pPr>
        <w:pStyle w:val="ListParagraph"/>
        <w:rPr>
          <w:rFonts w:cs="Times New Roman"/>
          <w:szCs w:val="24"/>
        </w:rPr>
      </w:pPr>
    </w:p>
    <w:p w14:paraId="2BC85755" w14:textId="1D651A32" w:rsidR="00852519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Lazarova V, Savoye P, Janex ML, Blatchley ER, Pommepuy M. 1999</w:t>
      </w:r>
      <w:r w:rsidR="00E4691E" w:rsidRPr="00CD1D7C">
        <w:rPr>
          <w:rFonts w:cs="Times New Roman"/>
          <w:color w:val="222222"/>
          <w:szCs w:val="24"/>
        </w:rPr>
        <w:t xml:space="preserve">. Advanced wastewater disinfection technologies: state of the art and perspectives. </w:t>
      </w:r>
      <w:r w:rsidR="00E4691E" w:rsidRPr="00CD1D7C">
        <w:rPr>
          <w:rFonts w:cs="Times New Roman"/>
          <w:i/>
          <w:iCs/>
          <w:color w:val="222222"/>
          <w:szCs w:val="24"/>
        </w:rPr>
        <w:t>Water Science and Technology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40</w:t>
      </w:r>
      <w:r>
        <w:rPr>
          <w:rFonts w:cs="Times New Roman"/>
          <w:color w:val="222222"/>
          <w:szCs w:val="24"/>
        </w:rPr>
        <w:t>(4-5):</w:t>
      </w:r>
      <w:r w:rsidR="00E4691E" w:rsidRPr="00CD1D7C">
        <w:rPr>
          <w:rFonts w:cs="Times New Roman"/>
          <w:color w:val="222222"/>
          <w:szCs w:val="24"/>
        </w:rPr>
        <w:t xml:space="preserve"> 203-213.</w:t>
      </w:r>
      <w:r w:rsidR="00E4691E" w:rsidRPr="00CD1D7C">
        <w:rPr>
          <w:rFonts w:cs="Times New Roman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852519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852519" w:rsidRPr="00CD1D7C">
        <w:rPr>
          <w:rFonts w:cs="Times New Roman"/>
          <w:szCs w:val="24"/>
        </w:rPr>
        <w:t>]</w:t>
      </w:r>
    </w:p>
    <w:p w14:paraId="71EAF75C" w14:textId="77777777" w:rsidR="00852519" w:rsidRPr="00CD1D7C" w:rsidRDefault="00852519" w:rsidP="00852519">
      <w:pPr>
        <w:pStyle w:val="ListParagraph"/>
        <w:rPr>
          <w:rFonts w:cs="Times New Roman"/>
          <w:szCs w:val="24"/>
        </w:rPr>
      </w:pPr>
    </w:p>
    <w:p w14:paraId="413A3AB5" w14:textId="38B082E1" w:rsidR="00852519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Jacangelo J, Darby JL, Loge F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>
        <w:rPr>
          <w:rFonts w:cs="Times New Roman"/>
          <w:color w:val="222222"/>
          <w:szCs w:val="24"/>
        </w:rPr>
        <w:t>Tchobanoglous G, Heath M, Swaim P. 1995</w:t>
      </w:r>
      <w:r w:rsidR="00E4691E" w:rsidRPr="00CD1D7C">
        <w:rPr>
          <w:rFonts w:cs="Times New Roman"/>
          <w:color w:val="222222"/>
          <w:szCs w:val="24"/>
        </w:rPr>
        <w:t xml:space="preserve">. Comparison of UV irradiation to chlorination: Guidance for achieving optimal UV performance. </w:t>
      </w:r>
      <w:r w:rsidR="00E4691E" w:rsidRPr="00CD1D7C">
        <w:rPr>
          <w:rFonts w:cs="Times New Roman"/>
          <w:i/>
          <w:iCs/>
          <w:color w:val="222222"/>
          <w:szCs w:val="24"/>
        </w:rPr>
        <w:t>Final Rep., Water Environment Research Foundation</w:t>
      </w:r>
      <w:r w:rsidR="00E4691E" w:rsidRPr="00CD1D7C">
        <w:rPr>
          <w:rFonts w:cs="Times New Roman"/>
          <w:color w:val="222222"/>
          <w:szCs w:val="24"/>
        </w:rPr>
        <w:t>.</w:t>
      </w:r>
      <w:r w:rsidR="00A971C7">
        <w:rPr>
          <w:rFonts w:cs="Times New Roman"/>
          <w:szCs w:val="24"/>
        </w:rPr>
        <w:t xml:space="preserve"> [</w:t>
      </w:r>
      <w:r w:rsidR="00852519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852519" w:rsidRPr="00CD1D7C">
        <w:rPr>
          <w:rFonts w:cs="Times New Roman"/>
          <w:szCs w:val="24"/>
        </w:rPr>
        <w:t>]</w:t>
      </w:r>
    </w:p>
    <w:p w14:paraId="606E2B0E" w14:textId="77777777" w:rsidR="00852519" w:rsidRPr="001D4B07" w:rsidRDefault="00852519" w:rsidP="001D4B07">
      <w:pPr>
        <w:rPr>
          <w:rFonts w:cs="Times New Roman"/>
          <w:szCs w:val="24"/>
        </w:rPr>
      </w:pPr>
    </w:p>
    <w:p w14:paraId="54F2C5A5" w14:textId="3DDB5C02" w:rsidR="00852519" w:rsidRDefault="001D4B07" w:rsidP="001D4B07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Davies-Colley RJ, Bell RG, Donnison AM. 1994</w:t>
      </w:r>
      <w:r w:rsidR="00E4691E" w:rsidRPr="00CD1D7C">
        <w:rPr>
          <w:rFonts w:cs="Times New Roman"/>
          <w:color w:val="222222"/>
          <w:szCs w:val="24"/>
        </w:rPr>
        <w:t xml:space="preserve">. Sunlight inactivation of enterococci and fecal coliforms in sewage effluent diluted in seawater. 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Applied and </w:t>
      </w:r>
      <w:r>
        <w:rPr>
          <w:rFonts w:cs="Times New Roman"/>
          <w:i/>
          <w:iCs/>
          <w:color w:val="222222"/>
          <w:szCs w:val="24"/>
        </w:rPr>
        <w:t>E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nvironmental </w:t>
      </w:r>
      <w:r>
        <w:rPr>
          <w:rFonts w:cs="Times New Roman"/>
          <w:i/>
          <w:iCs/>
          <w:color w:val="222222"/>
          <w:szCs w:val="24"/>
        </w:rPr>
        <w:t>M</w:t>
      </w:r>
      <w:r w:rsidR="00E4691E" w:rsidRPr="00CD1D7C">
        <w:rPr>
          <w:rFonts w:cs="Times New Roman"/>
          <w:i/>
          <w:iCs/>
          <w:color w:val="222222"/>
          <w:szCs w:val="24"/>
        </w:rPr>
        <w:t>icrobiology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60</w:t>
      </w:r>
      <w:r>
        <w:rPr>
          <w:rFonts w:cs="Times New Roman"/>
          <w:color w:val="222222"/>
          <w:szCs w:val="24"/>
        </w:rPr>
        <w:t>(6):</w:t>
      </w:r>
      <w:r w:rsidR="00E4691E" w:rsidRPr="00CD1D7C">
        <w:rPr>
          <w:rFonts w:cs="Times New Roman"/>
          <w:color w:val="222222"/>
          <w:szCs w:val="24"/>
        </w:rPr>
        <w:t xml:space="preserve"> 2049-2058.</w:t>
      </w:r>
      <w:r w:rsidR="00852519" w:rsidRPr="00CD1D7C">
        <w:rPr>
          <w:rFonts w:cs="Times New Roman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23659710" w14:textId="77777777" w:rsidR="001D4B07" w:rsidRPr="001D4B07" w:rsidRDefault="001D4B07" w:rsidP="001D4B07">
      <w:pPr>
        <w:rPr>
          <w:rFonts w:cs="Times New Roman"/>
          <w:szCs w:val="24"/>
        </w:rPr>
      </w:pPr>
    </w:p>
    <w:p w14:paraId="49B236F2" w14:textId="391F04B9" w:rsidR="00852519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lastRenderedPageBreak/>
        <w:t>Maclean M, MacGregor SJ, Anderson JG, Woolsey G. 2009</w:t>
      </w:r>
      <w:r w:rsidR="00E4691E" w:rsidRPr="00CD1D7C">
        <w:rPr>
          <w:rFonts w:cs="Times New Roman"/>
          <w:color w:val="222222"/>
          <w:szCs w:val="24"/>
        </w:rPr>
        <w:t xml:space="preserve">. Inactivation of bacterial pathogens following exposure to light from a 405-nanometer light-emitting diode array. 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Applied and </w:t>
      </w:r>
      <w:r>
        <w:rPr>
          <w:rFonts w:cs="Times New Roman"/>
          <w:i/>
          <w:iCs/>
          <w:color w:val="222222"/>
          <w:szCs w:val="24"/>
        </w:rPr>
        <w:t>E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nvironmental </w:t>
      </w:r>
      <w:r>
        <w:rPr>
          <w:rFonts w:cs="Times New Roman"/>
          <w:i/>
          <w:iCs/>
          <w:color w:val="222222"/>
          <w:szCs w:val="24"/>
        </w:rPr>
        <w:t>M</w:t>
      </w:r>
      <w:r w:rsidR="00E4691E" w:rsidRPr="00CD1D7C">
        <w:rPr>
          <w:rFonts w:cs="Times New Roman"/>
          <w:i/>
          <w:iCs/>
          <w:color w:val="222222"/>
          <w:szCs w:val="24"/>
        </w:rPr>
        <w:t>icrobiology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75</w:t>
      </w:r>
      <w:r>
        <w:rPr>
          <w:rFonts w:cs="Times New Roman"/>
          <w:color w:val="222222"/>
          <w:szCs w:val="24"/>
        </w:rPr>
        <w:t>(7):</w:t>
      </w:r>
      <w:r w:rsidR="00E4691E" w:rsidRPr="00CD1D7C">
        <w:rPr>
          <w:rFonts w:cs="Times New Roman"/>
          <w:color w:val="222222"/>
          <w:szCs w:val="24"/>
        </w:rPr>
        <w:t xml:space="preserve"> 1932-1937</w:t>
      </w:r>
      <w:r w:rsidR="00852519" w:rsidRPr="00CD1D7C">
        <w:rPr>
          <w:rFonts w:cs="Times New Roman"/>
          <w:szCs w:val="24"/>
        </w:rPr>
        <w:t xml:space="preserve">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4EF414A8" w14:textId="77777777" w:rsidR="00852519" w:rsidRPr="00CD1D7C" w:rsidRDefault="00852519" w:rsidP="00852519">
      <w:pPr>
        <w:pStyle w:val="ListParagraph"/>
        <w:rPr>
          <w:rFonts w:cs="Times New Roman"/>
          <w:szCs w:val="24"/>
        </w:rPr>
      </w:pPr>
    </w:p>
    <w:p w14:paraId="41615B30" w14:textId="63358FF4" w:rsidR="00852519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Chang JC, Ossoff SF, Lobe DC, Dorfman MH, Dumais CM, Qualls RG, Johnson JD. 1985</w:t>
      </w:r>
      <w:r w:rsidR="00E4691E" w:rsidRPr="00CD1D7C">
        <w:rPr>
          <w:rFonts w:cs="Times New Roman"/>
          <w:color w:val="222222"/>
          <w:szCs w:val="24"/>
        </w:rPr>
        <w:t xml:space="preserve">. UV inactivation of pathogenic and indicator microorganisms. 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Applied and </w:t>
      </w:r>
      <w:r>
        <w:rPr>
          <w:rFonts w:cs="Times New Roman"/>
          <w:i/>
          <w:iCs/>
          <w:color w:val="222222"/>
          <w:szCs w:val="24"/>
        </w:rPr>
        <w:t>E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nvironmental </w:t>
      </w:r>
      <w:r>
        <w:rPr>
          <w:rFonts w:cs="Times New Roman"/>
          <w:i/>
          <w:iCs/>
          <w:color w:val="222222"/>
          <w:szCs w:val="24"/>
        </w:rPr>
        <w:t>M</w:t>
      </w:r>
      <w:r w:rsidR="00E4691E" w:rsidRPr="00CD1D7C">
        <w:rPr>
          <w:rFonts w:cs="Times New Roman"/>
          <w:i/>
          <w:iCs/>
          <w:color w:val="222222"/>
          <w:szCs w:val="24"/>
        </w:rPr>
        <w:t>icrobiology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49</w:t>
      </w:r>
      <w:r>
        <w:rPr>
          <w:rFonts w:cs="Times New Roman"/>
          <w:color w:val="222222"/>
          <w:szCs w:val="24"/>
        </w:rPr>
        <w:t>(6):</w:t>
      </w:r>
      <w:r w:rsidR="00E4691E" w:rsidRPr="00CD1D7C">
        <w:rPr>
          <w:rFonts w:cs="Times New Roman"/>
          <w:color w:val="222222"/>
          <w:szCs w:val="24"/>
        </w:rPr>
        <w:t xml:space="preserve"> 1361-1365</w:t>
      </w:r>
      <w:r w:rsidR="00852519" w:rsidRPr="00CD1D7C">
        <w:rPr>
          <w:rFonts w:cs="Times New Roman"/>
          <w:szCs w:val="24"/>
        </w:rPr>
        <w:t xml:space="preserve">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0E4136AC" w14:textId="77777777" w:rsidR="00852519" w:rsidRPr="00CD1D7C" w:rsidRDefault="00852519" w:rsidP="00852519">
      <w:pPr>
        <w:pStyle w:val="ListParagraph"/>
        <w:rPr>
          <w:rFonts w:cs="Times New Roman"/>
          <w:szCs w:val="24"/>
        </w:rPr>
      </w:pPr>
    </w:p>
    <w:p w14:paraId="7E2C8D9A" w14:textId="2DF12F4B" w:rsidR="00852519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Guo</w:t>
      </w:r>
      <w:r w:rsidR="00E4691E" w:rsidRPr="00CD1D7C">
        <w:rPr>
          <w:rFonts w:cs="Times New Roman"/>
          <w:color w:val="222222"/>
          <w:szCs w:val="24"/>
        </w:rPr>
        <w:t xml:space="preserve"> M</w:t>
      </w:r>
      <w:r>
        <w:rPr>
          <w:rFonts w:cs="Times New Roman"/>
          <w:color w:val="222222"/>
          <w:szCs w:val="24"/>
        </w:rPr>
        <w:t>, Hu H, Bolton JR, El-Din MG. 2009</w:t>
      </w:r>
      <w:r w:rsidR="00E4691E" w:rsidRPr="00CD1D7C">
        <w:rPr>
          <w:rFonts w:cs="Times New Roman"/>
          <w:color w:val="222222"/>
          <w:szCs w:val="24"/>
        </w:rPr>
        <w:t xml:space="preserve">. Comparison of low-and medium-pressure ultraviolet lamps: Photoreactivation of Escherichia coli and total coliforms in secondary effluents of municipal wastewater treatment plants. 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Water </w:t>
      </w:r>
      <w:r>
        <w:rPr>
          <w:rFonts w:cs="Times New Roman"/>
          <w:i/>
          <w:iCs/>
          <w:color w:val="222222"/>
          <w:szCs w:val="24"/>
        </w:rPr>
        <w:t>R</w:t>
      </w:r>
      <w:r w:rsidR="00E4691E" w:rsidRPr="00CD1D7C">
        <w:rPr>
          <w:rFonts w:cs="Times New Roman"/>
          <w:i/>
          <w:iCs/>
          <w:color w:val="222222"/>
          <w:szCs w:val="24"/>
        </w:rPr>
        <w:t>esearch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43</w:t>
      </w:r>
      <w:r>
        <w:rPr>
          <w:rFonts w:cs="Times New Roman"/>
          <w:color w:val="222222"/>
          <w:szCs w:val="24"/>
        </w:rPr>
        <w:t>(3):</w:t>
      </w:r>
      <w:r w:rsidR="00E4691E" w:rsidRPr="00CD1D7C">
        <w:rPr>
          <w:rFonts w:cs="Times New Roman"/>
          <w:color w:val="222222"/>
          <w:szCs w:val="24"/>
        </w:rPr>
        <w:t xml:space="preserve"> 815-821</w:t>
      </w:r>
      <w:r w:rsidR="00852519" w:rsidRPr="00CD1D7C">
        <w:rPr>
          <w:rFonts w:cs="Times New Roman"/>
          <w:szCs w:val="24"/>
        </w:rPr>
        <w:t xml:space="preserve">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1D5FEE03" w14:textId="77777777" w:rsidR="00E4691E" w:rsidRPr="001D4B07" w:rsidRDefault="00E4691E" w:rsidP="001D4B07">
      <w:pPr>
        <w:rPr>
          <w:rFonts w:cs="Times New Roman"/>
          <w:szCs w:val="24"/>
        </w:rPr>
      </w:pPr>
    </w:p>
    <w:p w14:paraId="1437024D" w14:textId="347183DF" w:rsidR="00E4691E" w:rsidRPr="00CD1D7C" w:rsidRDefault="001D4B07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Tree JA</w:t>
      </w:r>
      <w:r w:rsidR="00E4691E" w:rsidRPr="00CD1D7C">
        <w:rPr>
          <w:rFonts w:cs="Times New Roman"/>
          <w:color w:val="222222"/>
          <w:szCs w:val="24"/>
        </w:rPr>
        <w:t>, Adams</w:t>
      </w:r>
      <w:r>
        <w:rPr>
          <w:rFonts w:cs="Times New Roman"/>
          <w:color w:val="222222"/>
          <w:szCs w:val="24"/>
        </w:rPr>
        <w:t xml:space="preserve"> MR, Lees DN. 2003</w:t>
      </w:r>
      <w:r w:rsidR="00E4691E" w:rsidRPr="00CD1D7C">
        <w:rPr>
          <w:rFonts w:cs="Times New Roman"/>
          <w:color w:val="222222"/>
          <w:szCs w:val="24"/>
        </w:rPr>
        <w:t xml:space="preserve">. Chlorination of indicator bacteria and viruses in primary sewage effluent. 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Applied and </w:t>
      </w:r>
      <w:r>
        <w:rPr>
          <w:rFonts w:cs="Times New Roman"/>
          <w:i/>
          <w:iCs/>
          <w:color w:val="222222"/>
          <w:szCs w:val="24"/>
        </w:rPr>
        <w:t>E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nvironmental </w:t>
      </w:r>
      <w:r>
        <w:rPr>
          <w:rFonts w:cs="Times New Roman"/>
          <w:i/>
          <w:iCs/>
          <w:color w:val="222222"/>
          <w:szCs w:val="24"/>
        </w:rPr>
        <w:t>M</w:t>
      </w:r>
      <w:r w:rsidR="00E4691E" w:rsidRPr="00CD1D7C">
        <w:rPr>
          <w:rFonts w:cs="Times New Roman"/>
          <w:i/>
          <w:iCs/>
          <w:color w:val="222222"/>
          <w:szCs w:val="24"/>
        </w:rPr>
        <w:t>icrobiology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69</w:t>
      </w:r>
      <w:r>
        <w:rPr>
          <w:rFonts w:cs="Times New Roman"/>
          <w:color w:val="222222"/>
          <w:szCs w:val="24"/>
        </w:rPr>
        <w:t>(4):</w:t>
      </w:r>
      <w:r w:rsidR="00E4691E" w:rsidRPr="00CD1D7C">
        <w:rPr>
          <w:rFonts w:cs="Times New Roman"/>
          <w:color w:val="222222"/>
          <w:szCs w:val="24"/>
        </w:rPr>
        <w:t xml:space="preserve"> 2038-2043.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05046046" w14:textId="77777777" w:rsidR="00E4691E" w:rsidRPr="00CD1D7C" w:rsidRDefault="00E4691E" w:rsidP="001D4B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BD7EE" w14:textId="37170389" w:rsidR="00E4691E" w:rsidRPr="00CD1D7C" w:rsidRDefault="00E4691E" w:rsidP="00E4691E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color w:val="222222"/>
          <w:szCs w:val="24"/>
        </w:rPr>
        <w:t xml:space="preserve">Mezzanotte, V., Antonelli, M., Citterio, S., &amp; Nurizzo, C. (2007). Wastewater disinfection alternatives: Chlorine, ozone, peracetic acid, and UV light. </w:t>
      </w:r>
      <w:r w:rsidRPr="00CD1D7C">
        <w:rPr>
          <w:rFonts w:cs="Times New Roman"/>
          <w:i/>
          <w:iCs/>
          <w:color w:val="222222"/>
          <w:szCs w:val="24"/>
        </w:rPr>
        <w:t xml:space="preserve">Water </w:t>
      </w:r>
      <w:r w:rsidR="006C6550">
        <w:rPr>
          <w:rFonts w:cs="Times New Roman"/>
          <w:i/>
          <w:iCs/>
          <w:color w:val="222222"/>
          <w:szCs w:val="24"/>
        </w:rPr>
        <w:t>Environment R</w:t>
      </w:r>
      <w:r w:rsidRPr="00CD1D7C">
        <w:rPr>
          <w:rFonts w:cs="Times New Roman"/>
          <w:i/>
          <w:iCs/>
          <w:color w:val="222222"/>
          <w:szCs w:val="24"/>
        </w:rPr>
        <w:t>esearch</w:t>
      </w:r>
      <w:r w:rsidRPr="00CD1D7C">
        <w:rPr>
          <w:rFonts w:cs="Times New Roman"/>
          <w:color w:val="222222"/>
          <w:szCs w:val="24"/>
        </w:rPr>
        <w:t xml:space="preserve">, </w:t>
      </w:r>
      <w:r w:rsidRPr="00CD1D7C">
        <w:rPr>
          <w:rFonts w:cs="Times New Roman"/>
          <w:i/>
          <w:iCs/>
          <w:color w:val="222222"/>
          <w:szCs w:val="24"/>
        </w:rPr>
        <w:t>79</w:t>
      </w:r>
      <w:r w:rsidRPr="00CD1D7C">
        <w:rPr>
          <w:rFonts w:cs="Times New Roman"/>
          <w:color w:val="222222"/>
          <w:szCs w:val="24"/>
        </w:rPr>
        <w:t>(12), 2373-2379.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13EE067E" w14:textId="77777777" w:rsidR="00E4691E" w:rsidRPr="00CD1D7C" w:rsidRDefault="00E4691E" w:rsidP="00E4691E">
      <w:pPr>
        <w:pStyle w:val="ListParagraph"/>
        <w:rPr>
          <w:rFonts w:cs="Times New Roman"/>
          <w:szCs w:val="24"/>
        </w:rPr>
      </w:pPr>
    </w:p>
    <w:p w14:paraId="6492BCFA" w14:textId="77EDC74F" w:rsidR="00E4691E" w:rsidRPr="00CD1D7C" w:rsidRDefault="001D4B07" w:rsidP="00E4691E">
      <w:pPr>
        <w:pStyle w:val="ListParagraph"/>
        <w:numPr>
          <w:ilvl w:val="0"/>
          <w:numId w:val="12"/>
        </w:numPr>
        <w:spacing w:after="0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>Stampi S, De Luca G, Zanetti F. 2001</w:t>
      </w:r>
      <w:r w:rsidR="00E4691E" w:rsidRPr="00CD1D7C">
        <w:rPr>
          <w:rFonts w:cs="Times New Roman"/>
          <w:color w:val="222222"/>
          <w:szCs w:val="24"/>
        </w:rPr>
        <w:t xml:space="preserve">. Evaluation of the efficiency of peracetic acid in the disinfection of sewage effluents. </w:t>
      </w:r>
      <w:r w:rsidR="00E4691E" w:rsidRPr="00CD1D7C">
        <w:rPr>
          <w:rFonts w:cs="Times New Roman"/>
          <w:i/>
          <w:iCs/>
          <w:color w:val="222222"/>
          <w:szCs w:val="24"/>
        </w:rPr>
        <w:t>Journal of Applied Microbiology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1D4B07">
        <w:rPr>
          <w:rFonts w:cs="Times New Roman"/>
          <w:iCs/>
          <w:color w:val="222222"/>
          <w:szCs w:val="24"/>
        </w:rPr>
        <w:t>91</w:t>
      </w:r>
      <w:r w:rsidR="00E4691E" w:rsidRPr="00CD1D7C">
        <w:rPr>
          <w:rFonts w:cs="Times New Roman"/>
          <w:color w:val="222222"/>
          <w:szCs w:val="24"/>
        </w:rPr>
        <w:t>(5)</w:t>
      </w:r>
      <w:r>
        <w:rPr>
          <w:rFonts w:cs="Times New Roman"/>
          <w:color w:val="222222"/>
          <w:szCs w:val="24"/>
        </w:rPr>
        <w:t>:</w:t>
      </w:r>
      <w:r w:rsidR="00E4691E" w:rsidRPr="00CD1D7C">
        <w:rPr>
          <w:rFonts w:cs="Times New Roman"/>
          <w:color w:val="222222"/>
          <w:szCs w:val="24"/>
        </w:rPr>
        <w:t xml:space="preserve"> 833-838.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07C28EAF" w14:textId="77777777" w:rsidR="00E4691E" w:rsidRPr="00CD1D7C" w:rsidRDefault="00E4691E" w:rsidP="00E4691E">
      <w:pPr>
        <w:pStyle w:val="ListParagraph"/>
        <w:spacing w:after="0"/>
        <w:rPr>
          <w:rFonts w:cs="Times New Roman"/>
          <w:color w:val="222222"/>
          <w:szCs w:val="24"/>
        </w:rPr>
      </w:pPr>
    </w:p>
    <w:p w14:paraId="18739E1F" w14:textId="63AA5CD1" w:rsidR="00E4691E" w:rsidRPr="00CD1D7C" w:rsidRDefault="006C6550" w:rsidP="00E4691E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De Luca G, Sacchetti R, Zanetti F, Leoni E. 2008</w:t>
      </w:r>
      <w:r w:rsidR="00E4691E" w:rsidRPr="00CD1D7C">
        <w:rPr>
          <w:rFonts w:cs="Times New Roman"/>
          <w:color w:val="222222"/>
          <w:szCs w:val="24"/>
        </w:rPr>
        <w:t xml:space="preserve">. Comparative study on the efficiency of peracetic acid and chlorine dioxide at low doses in the disinfection of urban wastewaters. </w:t>
      </w:r>
      <w:r>
        <w:rPr>
          <w:rFonts w:cs="Times New Roman"/>
          <w:i/>
          <w:iCs/>
          <w:color w:val="222222"/>
          <w:szCs w:val="24"/>
        </w:rPr>
        <w:t>Annals of Agricultural and Environmental</w:t>
      </w:r>
      <w:r w:rsidR="00E4691E" w:rsidRPr="00CD1D7C">
        <w:rPr>
          <w:rFonts w:cs="Times New Roman"/>
          <w:i/>
          <w:iCs/>
          <w:color w:val="222222"/>
          <w:szCs w:val="24"/>
        </w:rPr>
        <w:t xml:space="preserve"> Med</w:t>
      </w:r>
      <w:r>
        <w:rPr>
          <w:rFonts w:cs="Times New Roman"/>
          <w:i/>
          <w:iCs/>
          <w:color w:val="222222"/>
          <w:szCs w:val="24"/>
        </w:rPr>
        <w:t>icine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6C6550">
        <w:rPr>
          <w:rFonts w:cs="Times New Roman"/>
          <w:iCs/>
          <w:color w:val="222222"/>
          <w:szCs w:val="24"/>
        </w:rPr>
        <w:t>15</w:t>
      </w:r>
      <w:r w:rsidR="00E4691E" w:rsidRPr="006C6550">
        <w:rPr>
          <w:rFonts w:cs="Times New Roman"/>
          <w:color w:val="222222"/>
          <w:szCs w:val="24"/>
        </w:rPr>
        <w:t>(</w:t>
      </w:r>
      <w:r>
        <w:rPr>
          <w:rFonts w:cs="Times New Roman"/>
          <w:color w:val="222222"/>
          <w:szCs w:val="24"/>
        </w:rPr>
        <w:t>2):</w:t>
      </w:r>
      <w:r w:rsidR="00E4691E" w:rsidRPr="00CD1D7C">
        <w:rPr>
          <w:rFonts w:cs="Times New Roman"/>
          <w:color w:val="222222"/>
          <w:szCs w:val="24"/>
        </w:rPr>
        <w:t xml:space="preserve"> 217-224.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1AB1220A" w14:textId="487D0E82" w:rsidR="00E4691E" w:rsidRPr="00CD1D7C" w:rsidRDefault="00E4691E" w:rsidP="00E4691E">
      <w:pPr>
        <w:pStyle w:val="ListParagraph"/>
        <w:tabs>
          <w:tab w:val="left" w:pos="2064"/>
        </w:tabs>
        <w:spacing w:after="0"/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ab/>
      </w:r>
    </w:p>
    <w:p w14:paraId="7C4E817B" w14:textId="675D810E" w:rsidR="00E4691E" w:rsidRPr="00CD1D7C" w:rsidRDefault="006C6550" w:rsidP="00E469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Dell'Erba A, Falsanisi D, Liberti L, Notarnicola M, Santoro D. 2004</w:t>
      </w:r>
      <w:r w:rsidR="00E4691E" w:rsidRPr="00CD1D7C">
        <w:rPr>
          <w:rFonts w:cs="Times New Roman"/>
          <w:color w:val="222222"/>
          <w:szCs w:val="24"/>
        </w:rPr>
        <w:t xml:space="preserve">. Disinfecting behaviour of peracetic acid for municipal wastewater reuse. </w:t>
      </w:r>
      <w:r w:rsidR="00E4691E" w:rsidRPr="00CD1D7C">
        <w:rPr>
          <w:rFonts w:cs="Times New Roman"/>
          <w:i/>
          <w:iCs/>
          <w:color w:val="222222"/>
          <w:szCs w:val="24"/>
        </w:rPr>
        <w:t>Desalination</w:t>
      </w:r>
      <w:r w:rsidR="00E4691E" w:rsidRPr="00CD1D7C">
        <w:rPr>
          <w:rFonts w:cs="Times New Roman"/>
          <w:color w:val="222222"/>
          <w:szCs w:val="24"/>
        </w:rPr>
        <w:t xml:space="preserve">, </w:t>
      </w:r>
      <w:r w:rsidR="00E4691E" w:rsidRPr="006C6550">
        <w:rPr>
          <w:rFonts w:cs="Times New Roman"/>
          <w:iCs/>
          <w:color w:val="222222"/>
          <w:szCs w:val="24"/>
        </w:rPr>
        <w:t>168</w:t>
      </w:r>
      <w:r>
        <w:rPr>
          <w:rFonts w:cs="Times New Roman"/>
          <w:color w:val="222222"/>
          <w:szCs w:val="24"/>
        </w:rPr>
        <w:t>:</w:t>
      </w:r>
      <w:r w:rsidR="00E4691E" w:rsidRPr="00CD1D7C">
        <w:rPr>
          <w:rFonts w:cs="Times New Roman"/>
          <w:color w:val="222222"/>
          <w:szCs w:val="24"/>
        </w:rPr>
        <w:t xml:space="preserve"> 435-442.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4ADB4C35" w14:textId="77777777" w:rsidR="00CD1D7C" w:rsidRPr="00CD1D7C" w:rsidRDefault="00CD1D7C" w:rsidP="00CD1D7C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2CD749F3" w14:textId="0EDCCD6C" w:rsidR="00E4691E" w:rsidRPr="00CD1D7C" w:rsidRDefault="00E4691E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 xml:space="preserve">Borok, A. 2016. Issue Paper: Revisions to the Water Quality Standard for Bacteria. Oregon State Department of Environmental Quality. </w:t>
      </w:r>
      <w:r w:rsidR="00B437F3" w:rsidRPr="00CD1D7C">
        <w:rPr>
          <w:rFonts w:cs="Times New Roman"/>
          <w:szCs w:val="24"/>
        </w:rPr>
        <w:t xml:space="preserve">Environmental Solutions/Standards and Assessment. Portland, OR.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4A5F7ED1" w14:textId="77777777" w:rsidR="00A95DEE" w:rsidRPr="00CD1D7C" w:rsidRDefault="00A95DEE" w:rsidP="00A95DEE">
      <w:pPr>
        <w:pStyle w:val="ListParagraph"/>
        <w:rPr>
          <w:rFonts w:cs="Times New Roman"/>
          <w:szCs w:val="24"/>
        </w:rPr>
      </w:pPr>
    </w:p>
    <w:p w14:paraId="744ACA80" w14:textId="4C048F99" w:rsidR="00B437F3" w:rsidRPr="00CD1D7C" w:rsidRDefault="006C6550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Cude C</w:t>
      </w:r>
      <w:r w:rsidR="00B437F3" w:rsidRPr="00CD1D7C">
        <w:rPr>
          <w:rFonts w:cs="Times New Roman"/>
          <w:szCs w:val="24"/>
        </w:rPr>
        <w:t xml:space="preserve">G. 2005. Accommodating change of bacterial indicators in long term water quality datasets. </w:t>
      </w:r>
      <w:r w:rsidR="00B437F3" w:rsidRPr="00A971C7">
        <w:rPr>
          <w:rFonts w:cs="Times New Roman"/>
          <w:i/>
          <w:szCs w:val="24"/>
        </w:rPr>
        <w:t>Journal of the American Water Resources Association</w:t>
      </w:r>
      <w:r w:rsidR="00B437F3" w:rsidRPr="00CD1D7C">
        <w:rPr>
          <w:rFonts w:cs="Times New Roman"/>
          <w:szCs w:val="24"/>
        </w:rPr>
        <w:t xml:space="preserve">, </w:t>
      </w:r>
      <w:r w:rsidR="00A971C7">
        <w:rPr>
          <w:rFonts w:cs="Times New Roman"/>
          <w:szCs w:val="24"/>
        </w:rPr>
        <w:t>41(1): 47-54. 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6E97E962" w14:textId="77777777" w:rsidR="00A95DEE" w:rsidRPr="00CD1D7C" w:rsidRDefault="00A95DEE" w:rsidP="00A95DEE">
      <w:pPr>
        <w:pStyle w:val="ListParagraph"/>
        <w:rPr>
          <w:rFonts w:cs="Times New Roman"/>
          <w:szCs w:val="24"/>
        </w:rPr>
      </w:pPr>
    </w:p>
    <w:p w14:paraId="4C90EB19" w14:textId="1C9D8597" w:rsidR="00A95DEE" w:rsidRPr="00CD1D7C" w:rsidRDefault="006C6550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Edberg SCL, Rice EW</w:t>
      </w:r>
      <w:r w:rsidR="00A95DEE" w:rsidRPr="00CD1D7C">
        <w:rPr>
          <w:rFonts w:cs="Times New Roman"/>
          <w:color w:val="222222"/>
          <w:szCs w:val="24"/>
        </w:rPr>
        <w:t>, Karli</w:t>
      </w:r>
      <w:r>
        <w:rPr>
          <w:rFonts w:cs="Times New Roman"/>
          <w:color w:val="222222"/>
          <w:szCs w:val="24"/>
        </w:rPr>
        <w:t>n RJ, Allen MJ. 2000</w:t>
      </w:r>
      <w:r w:rsidR="00A95DEE" w:rsidRPr="00CD1D7C">
        <w:rPr>
          <w:rFonts w:cs="Times New Roman"/>
          <w:color w:val="222222"/>
          <w:szCs w:val="24"/>
        </w:rPr>
        <w:t xml:space="preserve">. Escherichia coli: the best biological drinking water indicator for public health protection. </w:t>
      </w:r>
      <w:r w:rsidR="00A95DEE" w:rsidRPr="00CD1D7C">
        <w:rPr>
          <w:rFonts w:cs="Times New Roman"/>
          <w:i/>
          <w:iCs/>
          <w:color w:val="222222"/>
          <w:szCs w:val="24"/>
        </w:rPr>
        <w:t>Journal of Applied Microbiology</w:t>
      </w:r>
      <w:r w:rsidR="00A95DEE" w:rsidRPr="00CD1D7C">
        <w:rPr>
          <w:rFonts w:cs="Times New Roman"/>
          <w:color w:val="222222"/>
          <w:szCs w:val="24"/>
        </w:rPr>
        <w:t xml:space="preserve">, </w:t>
      </w:r>
      <w:r w:rsidR="00A95DEE" w:rsidRPr="006C6550">
        <w:rPr>
          <w:rFonts w:cs="Times New Roman"/>
          <w:iCs/>
          <w:color w:val="222222"/>
          <w:szCs w:val="24"/>
        </w:rPr>
        <w:t>88</w:t>
      </w:r>
      <w:r w:rsidR="00A95DEE" w:rsidRPr="006C6550">
        <w:rPr>
          <w:rFonts w:cs="Times New Roman"/>
          <w:color w:val="222222"/>
          <w:szCs w:val="24"/>
        </w:rPr>
        <w:t>(S1</w:t>
      </w:r>
      <w:r w:rsidR="00A95DEE" w:rsidRPr="00CD1D7C">
        <w:rPr>
          <w:rFonts w:cs="Times New Roman"/>
          <w:color w:val="222222"/>
          <w:szCs w:val="24"/>
        </w:rPr>
        <w:t>).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606FCA78" w14:textId="77777777" w:rsidR="00A95DEE" w:rsidRPr="00CD1D7C" w:rsidRDefault="00A95DEE" w:rsidP="00A95DEE">
      <w:pPr>
        <w:pStyle w:val="ListParagraph"/>
        <w:rPr>
          <w:rFonts w:cs="Times New Roman"/>
          <w:szCs w:val="24"/>
        </w:rPr>
      </w:pPr>
    </w:p>
    <w:p w14:paraId="7D668100" w14:textId="4A079B58" w:rsidR="00A95DEE" w:rsidRPr="00CD1D7C" w:rsidRDefault="006C6550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Xu HS, Roberts N, Singleton FL, Attwell RW, Grimes DJ, Colwell R</w:t>
      </w:r>
      <w:r w:rsidR="00A95DEE" w:rsidRPr="00CD1D7C">
        <w:rPr>
          <w:rFonts w:cs="Times New Roman"/>
          <w:color w:val="222222"/>
          <w:szCs w:val="24"/>
        </w:rPr>
        <w:t>R</w:t>
      </w:r>
      <w:r>
        <w:rPr>
          <w:rFonts w:cs="Times New Roman"/>
          <w:color w:val="222222"/>
          <w:szCs w:val="24"/>
        </w:rPr>
        <w:t>. 1982</w:t>
      </w:r>
      <w:r w:rsidR="00A95DEE" w:rsidRPr="00CD1D7C">
        <w:rPr>
          <w:rFonts w:cs="Times New Roman"/>
          <w:color w:val="222222"/>
          <w:szCs w:val="24"/>
        </w:rPr>
        <w:t>. Survival and viability of nonculturable</w:t>
      </w:r>
      <w:r w:rsidR="00081CA9">
        <w:rPr>
          <w:rFonts w:cs="Times New Roman"/>
          <w:color w:val="222222"/>
          <w:szCs w:val="24"/>
        </w:rPr>
        <w:t xml:space="preserve"> </w:t>
      </w:r>
      <w:r w:rsidR="00A95DEE" w:rsidRPr="00CD1D7C">
        <w:rPr>
          <w:rFonts w:cs="Times New Roman"/>
          <w:color w:val="222222"/>
          <w:szCs w:val="24"/>
        </w:rPr>
        <w:t>Escherichia coli and</w:t>
      </w:r>
      <w:r w:rsidR="00081CA9">
        <w:rPr>
          <w:rFonts w:cs="Times New Roman"/>
          <w:color w:val="222222"/>
          <w:szCs w:val="24"/>
        </w:rPr>
        <w:t xml:space="preserve"> </w:t>
      </w:r>
      <w:r w:rsidR="00A95DEE" w:rsidRPr="00CD1D7C">
        <w:rPr>
          <w:rFonts w:cs="Times New Roman"/>
          <w:color w:val="222222"/>
          <w:szCs w:val="24"/>
        </w:rPr>
        <w:t xml:space="preserve">Vibrio cholerae in the estuarine and marine environment. </w:t>
      </w:r>
      <w:r w:rsidR="00A95DEE" w:rsidRPr="00CD1D7C">
        <w:rPr>
          <w:rFonts w:cs="Times New Roman"/>
          <w:i/>
          <w:iCs/>
          <w:color w:val="222222"/>
          <w:szCs w:val="24"/>
        </w:rPr>
        <w:t xml:space="preserve">Microbial </w:t>
      </w:r>
      <w:r>
        <w:rPr>
          <w:rFonts w:cs="Times New Roman"/>
          <w:i/>
          <w:iCs/>
          <w:color w:val="222222"/>
          <w:szCs w:val="24"/>
        </w:rPr>
        <w:t>E</w:t>
      </w:r>
      <w:r w:rsidR="00A95DEE" w:rsidRPr="00CD1D7C">
        <w:rPr>
          <w:rFonts w:cs="Times New Roman"/>
          <w:i/>
          <w:iCs/>
          <w:color w:val="222222"/>
          <w:szCs w:val="24"/>
        </w:rPr>
        <w:t>cology</w:t>
      </w:r>
      <w:r w:rsidR="00A95DEE" w:rsidRPr="00CD1D7C">
        <w:rPr>
          <w:rFonts w:cs="Times New Roman"/>
          <w:color w:val="222222"/>
          <w:szCs w:val="24"/>
        </w:rPr>
        <w:t xml:space="preserve">, </w:t>
      </w:r>
      <w:r w:rsidR="00A95DEE" w:rsidRPr="006C6550">
        <w:rPr>
          <w:rFonts w:cs="Times New Roman"/>
          <w:iCs/>
          <w:color w:val="222222"/>
          <w:szCs w:val="24"/>
        </w:rPr>
        <w:t>8</w:t>
      </w:r>
      <w:r>
        <w:rPr>
          <w:rFonts w:cs="Times New Roman"/>
          <w:color w:val="222222"/>
          <w:szCs w:val="24"/>
        </w:rPr>
        <w:t>(4):</w:t>
      </w:r>
      <w:r w:rsidR="00A95DEE" w:rsidRPr="00CD1D7C">
        <w:rPr>
          <w:rFonts w:cs="Times New Roman"/>
          <w:color w:val="222222"/>
          <w:szCs w:val="24"/>
        </w:rPr>
        <w:t xml:space="preserve"> 313-323.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3BB0DF82" w14:textId="77777777" w:rsidR="00A95DEE" w:rsidRPr="00A971C7" w:rsidRDefault="00A95DEE" w:rsidP="00A971C7">
      <w:pPr>
        <w:rPr>
          <w:rFonts w:cs="Times New Roman"/>
          <w:szCs w:val="24"/>
        </w:rPr>
      </w:pPr>
    </w:p>
    <w:p w14:paraId="4C1AD02B" w14:textId="520C6489" w:rsidR="00A95DEE" w:rsidRPr="00CD1D7C" w:rsidRDefault="006C6550" w:rsidP="00274254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color w:val="222222"/>
          <w:szCs w:val="24"/>
        </w:rPr>
        <w:t>Stevenson AH. 1953</w:t>
      </w:r>
      <w:r w:rsidR="00A95DEE" w:rsidRPr="00CD1D7C">
        <w:rPr>
          <w:rFonts w:cs="Times New Roman"/>
          <w:color w:val="222222"/>
          <w:szCs w:val="24"/>
        </w:rPr>
        <w:t xml:space="preserve">. Studies of bathing water quality and health. </w:t>
      </w:r>
      <w:r w:rsidR="00A95DEE" w:rsidRPr="00CD1D7C">
        <w:rPr>
          <w:rFonts w:cs="Times New Roman"/>
          <w:i/>
          <w:iCs/>
          <w:color w:val="222222"/>
          <w:szCs w:val="24"/>
        </w:rPr>
        <w:t xml:space="preserve">American Journal of Public Health and the </w:t>
      </w:r>
      <w:r w:rsidR="00C528C6" w:rsidRPr="00CD1D7C">
        <w:rPr>
          <w:rFonts w:cs="Times New Roman"/>
          <w:i/>
          <w:iCs/>
          <w:color w:val="222222"/>
          <w:szCs w:val="24"/>
        </w:rPr>
        <w:t>Nation’s</w:t>
      </w:r>
      <w:r w:rsidR="00A95DEE" w:rsidRPr="00CD1D7C">
        <w:rPr>
          <w:rFonts w:cs="Times New Roman"/>
          <w:i/>
          <w:iCs/>
          <w:color w:val="222222"/>
          <w:szCs w:val="24"/>
        </w:rPr>
        <w:t xml:space="preserve"> Health</w:t>
      </w:r>
      <w:r w:rsidR="00A95DEE" w:rsidRPr="00CD1D7C">
        <w:rPr>
          <w:rFonts w:cs="Times New Roman"/>
          <w:color w:val="222222"/>
          <w:szCs w:val="24"/>
        </w:rPr>
        <w:t xml:space="preserve">, </w:t>
      </w:r>
      <w:r w:rsidR="00A95DEE" w:rsidRPr="006C6550">
        <w:rPr>
          <w:rFonts w:cs="Times New Roman"/>
          <w:iCs/>
          <w:color w:val="222222"/>
          <w:szCs w:val="24"/>
        </w:rPr>
        <w:t>43</w:t>
      </w:r>
      <w:r w:rsidRPr="006C6550">
        <w:rPr>
          <w:rFonts w:cs="Times New Roman"/>
          <w:color w:val="222222"/>
          <w:szCs w:val="24"/>
        </w:rPr>
        <w:t>(</w:t>
      </w:r>
      <w:r>
        <w:rPr>
          <w:rFonts w:cs="Times New Roman"/>
          <w:color w:val="222222"/>
          <w:szCs w:val="24"/>
        </w:rPr>
        <w:t>5_Pt_1):</w:t>
      </w:r>
      <w:r w:rsidR="00A95DEE" w:rsidRPr="00CD1D7C">
        <w:rPr>
          <w:rFonts w:cs="Times New Roman"/>
          <w:color w:val="222222"/>
          <w:szCs w:val="24"/>
        </w:rPr>
        <w:t xml:space="preserve"> 529-538.</w:t>
      </w:r>
      <w:r w:rsidR="00A971C7">
        <w:rPr>
          <w:rFonts w:cs="Times New Roman"/>
          <w:color w:val="222222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2445EC93" w14:textId="77777777" w:rsidR="00A95DEE" w:rsidRPr="00CD1D7C" w:rsidRDefault="00A95DEE" w:rsidP="00A95DEE">
      <w:pPr>
        <w:pStyle w:val="ListParagraph"/>
        <w:rPr>
          <w:rFonts w:cs="Times New Roman"/>
          <w:szCs w:val="24"/>
        </w:rPr>
      </w:pPr>
    </w:p>
    <w:p w14:paraId="439E1633" w14:textId="5D7CF712" w:rsidR="00A95DEE" w:rsidRPr="00CD1D7C" w:rsidRDefault="00A95DEE" w:rsidP="00A95DEE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>USEPA. 2012. Recreational Water Quality Criteria. Office of Water</w:t>
      </w:r>
      <w:r w:rsidR="007D189F" w:rsidRPr="00CD1D7C">
        <w:rPr>
          <w:rFonts w:cs="Times New Roman"/>
          <w:szCs w:val="24"/>
        </w:rPr>
        <w:t>.</w:t>
      </w:r>
      <w:r w:rsidRPr="00CD1D7C">
        <w:rPr>
          <w:rFonts w:cs="Times New Roman"/>
          <w:szCs w:val="24"/>
        </w:rPr>
        <w:t xml:space="preserve"> 820-F-12-058.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01A1118F" w14:textId="77777777" w:rsidR="00A95DEE" w:rsidRPr="00CD1D7C" w:rsidRDefault="00A95DEE" w:rsidP="00A95DEE">
      <w:pPr>
        <w:pStyle w:val="ListParagraph"/>
        <w:rPr>
          <w:rFonts w:cs="Times New Roman"/>
          <w:szCs w:val="24"/>
        </w:rPr>
      </w:pPr>
    </w:p>
    <w:p w14:paraId="27A1B4C8" w14:textId="5A23B94B" w:rsidR="00A95DEE" w:rsidRPr="00CD1D7C" w:rsidRDefault="00A95DEE" w:rsidP="00A95DEE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 xml:space="preserve">USEPA. 1986. </w:t>
      </w:r>
      <w:r w:rsidR="007D189F" w:rsidRPr="00CD1D7C">
        <w:rPr>
          <w:rFonts w:cs="Times New Roman"/>
          <w:szCs w:val="24"/>
        </w:rPr>
        <w:t>Quality Criteria for Water. Office of Water. EPA 440/5-86-001.</w:t>
      </w:r>
      <w:r w:rsidR="00A971C7">
        <w:rPr>
          <w:rFonts w:cs="Times New Roman"/>
          <w:szCs w:val="24"/>
        </w:rPr>
        <w:t xml:space="preserve"> 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67A803ED" w14:textId="77777777" w:rsidR="007D189F" w:rsidRPr="00CD1D7C" w:rsidRDefault="007D189F" w:rsidP="007D189F">
      <w:pPr>
        <w:pStyle w:val="ListParagraph"/>
        <w:rPr>
          <w:rFonts w:cs="Times New Roman"/>
          <w:szCs w:val="24"/>
        </w:rPr>
      </w:pPr>
    </w:p>
    <w:p w14:paraId="7BDEF6B2" w14:textId="067B50DD" w:rsidR="00112702" w:rsidRDefault="007D189F" w:rsidP="001A0E4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CD1D7C">
        <w:rPr>
          <w:rFonts w:cs="Times New Roman"/>
          <w:szCs w:val="24"/>
        </w:rPr>
        <w:t xml:space="preserve">Hicks, M. 2001. Setting Standards for the Bacteriological Quality of Washington’s Surface Water. Draft Discussion Paper and Literature Summary. Washington Department of Ecology Publication Number 00-10-072. </w:t>
      </w:r>
      <w:r w:rsidR="00B157C7">
        <w:rPr>
          <w:rFonts w:cs="Times New Roman"/>
          <w:szCs w:val="24"/>
        </w:rPr>
        <w:t>[#2]</w:t>
      </w:r>
    </w:p>
    <w:p w14:paraId="1F253B36" w14:textId="77777777" w:rsidR="008B346A" w:rsidRPr="008B346A" w:rsidRDefault="008B346A" w:rsidP="008B346A">
      <w:pPr>
        <w:pStyle w:val="ListParagraph"/>
        <w:rPr>
          <w:rFonts w:cs="Times New Roman"/>
          <w:szCs w:val="24"/>
        </w:rPr>
      </w:pPr>
    </w:p>
    <w:p w14:paraId="0BF7091C" w14:textId="4E826BEE" w:rsidR="008B346A" w:rsidRDefault="008B346A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USEPA. 2018. Table IA—List of Approved Biological Methods for Wastewater and Sewage Sludge. </w:t>
      </w:r>
      <w:r w:rsidRPr="00C528C6">
        <w:rPr>
          <w:rFonts w:cs="Times New Roman"/>
          <w:szCs w:val="24"/>
        </w:rPr>
        <w:t>https://www.ecfr.gov/cgi-bin/text-idx?SID=a6bb8a02b6d783f9356758b5ff0ed106&amp;mc=true&amp;node=pt40.25.136&amp;rgn=div5#se40.25.136_13</w:t>
      </w:r>
      <w:r>
        <w:rPr>
          <w:rFonts w:cs="Times New Roman"/>
          <w:szCs w:val="24"/>
        </w:rPr>
        <w:t xml:space="preserve">. Accessed February 2018.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58DBD34D" w14:textId="77777777" w:rsidR="008B346A" w:rsidRPr="008B346A" w:rsidRDefault="008B346A" w:rsidP="008B346A">
      <w:pPr>
        <w:pStyle w:val="ListParagraph"/>
        <w:rPr>
          <w:rFonts w:cs="Times New Roman"/>
          <w:szCs w:val="24"/>
        </w:rPr>
      </w:pPr>
    </w:p>
    <w:p w14:paraId="42BD5625" w14:textId="755B889C" w:rsidR="008B346A" w:rsidRDefault="008B346A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USEPA. 2018. About the BEACH Act. </w:t>
      </w:r>
      <w:r w:rsidRPr="00C528C6">
        <w:rPr>
          <w:rFonts w:cs="Times New Roman"/>
          <w:szCs w:val="24"/>
        </w:rPr>
        <w:t>https://www.epa.gov/beach-tech/about-beach-act</w:t>
      </w:r>
      <w:r>
        <w:rPr>
          <w:rFonts w:cs="Times New Roman"/>
          <w:szCs w:val="24"/>
        </w:rPr>
        <w:t xml:space="preserve">. Accessed February 2018.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1F2E9243" w14:textId="77777777" w:rsidR="008B346A" w:rsidRPr="008B346A" w:rsidRDefault="008B346A" w:rsidP="008B346A">
      <w:pPr>
        <w:pStyle w:val="ListParagraph"/>
        <w:rPr>
          <w:rFonts w:cs="Times New Roman"/>
          <w:szCs w:val="24"/>
        </w:rPr>
      </w:pPr>
    </w:p>
    <w:p w14:paraId="5A83856A" w14:textId="07B3B50C" w:rsidR="008B346A" w:rsidRDefault="006C6550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Duncan IB</w:t>
      </w:r>
      <w:r w:rsidR="00081CA9">
        <w:rPr>
          <w:rFonts w:cs="Times New Roman"/>
          <w:szCs w:val="24"/>
        </w:rPr>
        <w:t>R. 1988 Health Significance of Klebsiella in the Environment. Queen’s Printer for Ontario. ISBN 0-7729-3574-2. March, 1988.</w:t>
      </w:r>
      <w:r w:rsidR="00A971C7" w:rsidRPr="00A971C7">
        <w:rPr>
          <w:rFonts w:cs="Times New Roman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6A7F52E0" w14:textId="77777777" w:rsidR="00081CA9" w:rsidRPr="00081CA9" w:rsidRDefault="00081CA9" w:rsidP="00081CA9">
      <w:pPr>
        <w:pStyle w:val="ListParagraph"/>
        <w:rPr>
          <w:rFonts w:cs="Times New Roman"/>
          <w:szCs w:val="24"/>
        </w:rPr>
      </w:pPr>
    </w:p>
    <w:p w14:paraId="1C9359DD" w14:textId="55292375" w:rsidR="00081CA9" w:rsidRDefault="006C6550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Rennie RP, Anderson CM, Wensley BG, Albritton WL, Mahony D</w:t>
      </w:r>
      <w:r w:rsidR="00B157C7">
        <w:rPr>
          <w:rFonts w:cs="Times New Roman"/>
          <w:szCs w:val="24"/>
        </w:rPr>
        <w:t>E</w:t>
      </w:r>
      <w:r w:rsidR="00081CA9">
        <w:rPr>
          <w:rFonts w:cs="Times New Roman"/>
          <w:szCs w:val="24"/>
        </w:rPr>
        <w:t xml:space="preserve">. 1990. Klebsiella pneumoniae Gastroenteritis Masked by Clostridium perfringens. Journal of Clinical Microbiology. 28(2): 216-219.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38E834D8" w14:textId="77777777" w:rsidR="00081CA9" w:rsidRPr="00081CA9" w:rsidRDefault="00081CA9" w:rsidP="00081CA9">
      <w:pPr>
        <w:pStyle w:val="ListParagraph"/>
        <w:rPr>
          <w:rFonts w:cs="Times New Roman"/>
          <w:szCs w:val="24"/>
        </w:rPr>
      </w:pPr>
    </w:p>
    <w:p w14:paraId="7E8E6C93" w14:textId="10F5BE74" w:rsidR="00081CA9" w:rsidRDefault="006C6550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Storm P</w:t>
      </w:r>
      <w:r w:rsidR="00081CA9">
        <w:rPr>
          <w:rFonts w:cs="Times New Roman"/>
          <w:szCs w:val="24"/>
        </w:rPr>
        <w:t xml:space="preserve">C. 1981. A Literature Review of the Bacterium Klebsiella Spp. US Army Corps of Engineers, Seattle District. Grays Harbor and Chehalis River Improvements to Navigation Environmental Studies. April, 1981.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1</w:t>
      </w:r>
      <w:r w:rsidR="00A971C7" w:rsidRPr="00CD1D7C">
        <w:rPr>
          <w:rFonts w:cs="Times New Roman"/>
          <w:szCs w:val="24"/>
        </w:rPr>
        <w:t>]</w:t>
      </w:r>
    </w:p>
    <w:p w14:paraId="395C796D" w14:textId="77777777" w:rsidR="00841A93" w:rsidRPr="00841A93" w:rsidRDefault="00841A93" w:rsidP="00841A93">
      <w:pPr>
        <w:pStyle w:val="ListParagraph"/>
        <w:rPr>
          <w:rFonts w:cs="Times New Roman"/>
          <w:szCs w:val="24"/>
        </w:rPr>
      </w:pPr>
    </w:p>
    <w:p w14:paraId="3B940A50" w14:textId="2B0A1D5F" w:rsidR="00841A93" w:rsidRDefault="006C6550" w:rsidP="008B346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Hardy, J</w:t>
      </w:r>
      <w:r w:rsidR="00841A93">
        <w:rPr>
          <w:rFonts w:cs="Times New Roman"/>
          <w:szCs w:val="24"/>
        </w:rPr>
        <w:t>. 2011. Washington State Provisional Recreational Guidance for Cylindrospermopsin and Saxitoxin. Washington State Department of Health: Division of Env</w:t>
      </w:r>
      <w:r w:rsidR="00D47736">
        <w:rPr>
          <w:rFonts w:cs="Times New Roman"/>
          <w:szCs w:val="24"/>
        </w:rPr>
        <w:t>ironmental Health. Final Report.</w:t>
      </w:r>
      <w:r w:rsidR="00134FFA">
        <w:rPr>
          <w:rFonts w:cs="Times New Roman"/>
          <w:szCs w:val="24"/>
        </w:rPr>
        <w:t xml:space="preserve"> DOH 332-118.</w:t>
      </w:r>
      <w:r w:rsidR="00A971C7" w:rsidRPr="00A971C7">
        <w:rPr>
          <w:rFonts w:cs="Times New Roman"/>
          <w:szCs w:val="24"/>
        </w:rPr>
        <w:t xml:space="preserve"> </w:t>
      </w:r>
      <w:r w:rsidR="00A971C7">
        <w:rPr>
          <w:rFonts w:cs="Times New Roman"/>
          <w:szCs w:val="24"/>
        </w:rPr>
        <w:t>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2936FE6A" w14:textId="77777777" w:rsidR="00D47736" w:rsidRPr="00D47736" w:rsidRDefault="00D47736" w:rsidP="00D47736">
      <w:pPr>
        <w:pStyle w:val="ListParagraph"/>
        <w:rPr>
          <w:rFonts w:cs="Times New Roman"/>
          <w:szCs w:val="24"/>
        </w:rPr>
      </w:pPr>
    </w:p>
    <w:p w14:paraId="7BDEF6B3" w14:textId="0E5E05F4" w:rsidR="00112702" w:rsidRDefault="00B157C7" w:rsidP="001A0E4A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USEPA. 2018. Microbial (Pathogen)/Recreational Water Quality Criteria. </w:t>
      </w:r>
      <w:r w:rsidRPr="00C528C6">
        <w:rPr>
          <w:rFonts w:cs="Times New Roman"/>
          <w:szCs w:val="24"/>
        </w:rPr>
        <w:t>https://www.epa.gov/wqc/microbial-pathogenrecreational-water-quality-criteria</w:t>
      </w:r>
      <w:r>
        <w:rPr>
          <w:rFonts w:cs="Times New Roman"/>
          <w:szCs w:val="24"/>
        </w:rPr>
        <w:t>. Accessed November 2017 – March 2018.</w:t>
      </w:r>
      <w:r w:rsidR="00A971C7">
        <w:rPr>
          <w:rFonts w:cs="Times New Roman"/>
          <w:szCs w:val="24"/>
        </w:rPr>
        <w:t xml:space="preserve"> [</w:t>
      </w:r>
      <w:r w:rsidR="00A971C7" w:rsidRPr="00CD1D7C">
        <w:rPr>
          <w:rFonts w:cs="Times New Roman"/>
          <w:szCs w:val="24"/>
        </w:rPr>
        <w:t>#</w:t>
      </w:r>
      <w:r w:rsidR="00A971C7">
        <w:rPr>
          <w:rFonts w:cs="Times New Roman"/>
          <w:szCs w:val="24"/>
        </w:rPr>
        <w:t>7</w:t>
      </w:r>
      <w:r w:rsidR="00A971C7" w:rsidRPr="00CD1D7C">
        <w:rPr>
          <w:rFonts w:cs="Times New Roman"/>
          <w:szCs w:val="24"/>
        </w:rPr>
        <w:t>]</w:t>
      </w:r>
    </w:p>
    <w:p w14:paraId="0414FD5E" w14:textId="77777777" w:rsidR="00B157C7" w:rsidRPr="00B157C7" w:rsidRDefault="00B157C7" w:rsidP="00B157C7">
      <w:pPr>
        <w:pStyle w:val="ListParagraph"/>
        <w:rPr>
          <w:rFonts w:cs="Times New Roman"/>
          <w:szCs w:val="24"/>
        </w:rPr>
      </w:pPr>
    </w:p>
    <w:p w14:paraId="72D335BC" w14:textId="4F35B131" w:rsidR="006C6550" w:rsidRDefault="00B157C7" w:rsidP="006C6550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Chapter 173-201A WAC, “Water Quality Standards for Surface Waters of the State of Washington.” [#5]</w:t>
      </w:r>
    </w:p>
    <w:p w14:paraId="221159BB" w14:textId="77777777" w:rsidR="004C5CDC" w:rsidRPr="004C5CDC" w:rsidRDefault="004C5CDC" w:rsidP="004C5CDC">
      <w:pPr>
        <w:pStyle w:val="ListParagraph"/>
        <w:rPr>
          <w:rFonts w:cs="Times New Roman"/>
          <w:szCs w:val="24"/>
        </w:rPr>
      </w:pPr>
    </w:p>
    <w:p w14:paraId="3CC03ED6" w14:textId="5118DC08" w:rsidR="00235027" w:rsidRPr="0081225C" w:rsidRDefault="004C5CDC" w:rsidP="0081225C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81225C">
        <w:rPr>
          <w:rFonts w:cs="Times New Roman"/>
          <w:szCs w:val="24"/>
        </w:rPr>
        <w:t>USEPA. 2016. Human Health Recreational Ambient Water Quality Criteria or Swimming Advisories for Microcystins and Cylindrospermopsin. EPA 822-P-16-002. https://www.epa.gov/wqc/draft-human-health-recreational-ambient-water-quality-criteria-andor-swimming-advisories. Accessed June 2018. [#7]</w:t>
      </w:r>
    </w:p>
    <w:sectPr w:rsidR="00235027" w:rsidRPr="0081225C" w:rsidSect="000668CA">
      <w:footerReference w:type="default" r:id="rId11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F6B8" w14:textId="77777777" w:rsidR="008D46E6" w:rsidRDefault="008D46E6" w:rsidP="00112702">
      <w:pPr>
        <w:spacing w:after="0"/>
      </w:pPr>
      <w:r>
        <w:separator/>
      </w:r>
    </w:p>
  </w:endnote>
  <w:endnote w:type="continuationSeparator" w:id="0">
    <w:p w14:paraId="7BDEF6B9" w14:textId="77777777" w:rsidR="008D46E6" w:rsidRDefault="008D46E6" w:rsidP="00112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11573"/>
      <w:docPartObj>
        <w:docPartGallery w:val="Page Numbers (Bottom of Page)"/>
        <w:docPartUnique/>
      </w:docPartObj>
    </w:sdtPr>
    <w:sdtEndPr/>
    <w:sdtContent>
      <w:p w14:paraId="7BDEF6BA" w14:textId="77777777" w:rsidR="008D46E6" w:rsidRDefault="00274254" w:rsidP="00112702">
        <w:pPr>
          <w:pStyle w:val="Footer"/>
          <w:jc w:val="center"/>
        </w:pPr>
        <w:r>
          <w:fldChar w:fldCharType="begin"/>
        </w:r>
        <w:r w:rsidR="008D46E6">
          <w:instrText xml:space="preserve"> PAGE   \* MERGEFORMAT </w:instrText>
        </w:r>
        <w:r>
          <w:fldChar w:fldCharType="separate"/>
        </w:r>
        <w:r w:rsidR="00E72D7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EF6B6" w14:textId="77777777" w:rsidR="008D46E6" w:rsidRDefault="008D46E6" w:rsidP="00112702">
      <w:pPr>
        <w:spacing w:after="0"/>
      </w:pPr>
      <w:r>
        <w:separator/>
      </w:r>
    </w:p>
  </w:footnote>
  <w:footnote w:type="continuationSeparator" w:id="0">
    <w:p w14:paraId="7BDEF6B7" w14:textId="77777777" w:rsidR="008D46E6" w:rsidRDefault="008D46E6" w:rsidP="001127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0383"/>
    <w:multiLevelType w:val="hybridMultilevel"/>
    <w:tmpl w:val="B76A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B3D"/>
    <w:multiLevelType w:val="hybridMultilevel"/>
    <w:tmpl w:val="C6AE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12F9"/>
    <w:multiLevelType w:val="hybridMultilevel"/>
    <w:tmpl w:val="FF90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7718"/>
    <w:multiLevelType w:val="hybridMultilevel"/>
    <w:tmpl w:val="22FE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6BE"/>
    <w:multiLevelType w:val="hybridMultilevel"/>
    <w:tmpl w:val="22FE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0A14"/>
    <w:multiLevelType w:val="hybridMultilevel"/>
    <w:tmpl w:val="9FD8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127"/>
    <w:multiLevelType w:val="hybridMultilevel"/>
    <w:tmpl w:val="22FE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5154"/>
    <w:multiLevelType w:val="hybridMultilevel"/>
    <w:tmpl w:val="7BD2B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543F"/>
    <w:multiLevelType w:val="hybridMultilevel"/>
    <w:tmpl w:val="D15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807"/>
    <w:multiLevelType w:val="hybridMultilevel"/>
    <w:tmpl w:val="601A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0F43"/>
    <w:multiLevelType w:val="hybridMultilevel"/>
    <w:tmpl w:val="22FE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2502"/>
    <w:multiLevelType w:val="hybridMultilevel"/>
    <w:tmpl w:val="DB28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03F45"/>
    <w:multiLevelType w:val="hybridMultilevel"/>
    <w:tmpl w:val="E4809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7399"/>
    <w:multiLevelType w:val="hybridMultilevel"/>
    <w:tmpl w:val="27904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C66CE"/>
    <w:multiLevelType w:val="hybridMultilevel"/>
    <w:tmpl w:val="350ECC86"/>
    <w:lvl w:ilvl="0" w:tplc="4E5CA63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68E6CB56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2E5"/>
    <w:rsid w:val="0001138C"/>
    <w:rsid w:val="00031212"/>
    <w:rsid w:val="000668CA"/>
    <w:rsid w:val="00077A04"/>
    <w:rsid w:val="000819F0"/>
    <w:rsid w:val="00081CA9"/>
    <w:rsid w:val="000B7162"/>
    <w:rsid w:val="000C3CC4"/>
    <w:rsid w:val="00112702"/>
    <w:rsid w:val="00134FFA"/>
    <w:rsid w:val="001374BB"/>
    <w:rsid w:val="00155ED6"/>
    <w:rsid w:val="001711D4"/>
    <w:rsid w:val="001810A5"/>
    <w:rsid w:val="001A0E4A"/>
    <w:rsid w:val="001D0238"/>
    <w:rsid w:val="001D4B07"/>
    <w:rsid w:val="00235027"/>
    <w:rsid w:val="00271F67"/>
    <w:rsid w:val="00274254"/>
    <w:rsid w:val="002A472C"/>
    <w:rsid w:val="002A605A"/>
    <w:rsid w:val="0032135E"/>
    <w:rsid w:val="00351C74"/>
    <w:rsid w:val="00376620"/>
    <w:rsid w:val="003B13F0"/>
    <w:rsid w:val="0040449D"/>
    <w:rsid w:val="00432F96"/>
    <w:rsid w:val="00436C24"/>
    <w:rsid w:val="00442E0D"/>
    <w:rsid w:val="00455E6F"/>
    <w:rsid w:val="004B0999"/>
    <w:rsid w:val="004C5CDC"/>
    <w:rsid w:val="004C743D"/>
    <w:rsid w:val="0050365B"/>
    <w:rsid w:val="00612F48"/>
    <w:rsid w:val="00637DFA"/>
    <w:rsid w:val="006442E5"/>
    <w:rsid w:val="00647B65"/>
    <w:rsid w:val="006559E0"/>
    <w:rsid w:val="006C3A4C"/>
    <w:rsid w:val="006C6550"/>
    <w:rsid w:val="006E3DB6"/>
    <w:rsid w:val="006F0165"/>
    <w:rsid w:val="00702BB9"/>
    <w:rsid w:val="00723965"/>
    <w:rsid w:val="00723C0C"/>
    <w:rsid w:val="007403F2"/>
    <w:rsid w:val="007A5906"/>
    <w:rsid w:val="007A72AD"/>
    <w:rsid w:val="007D189F"/>
    <w:rsid w:val="0081225C"/>
    <w:rsid w:val="00812E61"/>
    <w:rsid w:val="00841A93"/>
    <w:rsid w:val="00852519"/>
    <w:rsid w:val="008A7053"/>
    <w:rsid w:val="008B346A"/>
    <w:rsid w:val="008C2620"/>
    <w:rsid w:val="008D1EB6"/>
    <w:rsid w:val="008D2271"/>
    <w:rsid w:val="008D46E6"/>
    <w:rsid w:val="0095571B"/>
    <w:rsid w:val="00970664"/>
    <w:rsid w:val="009C76A1"/>
    <w:rsid w:val="009D35E0"/>
    <w:rsid w:val="009E1779"/>
    <w:rsid w:val="009E5887"/>
    <w:rsid w:val="00A054FF"/>
    <w:rsid w:val="00A35779"/>
    <w:rsid w:val="00A95DEE"/>
    <w:rsid w:val="00A971C7"/>
    <w:rsid w:val="00AE1D3B"/>
    <w:rsid w:val="00B157C7"/>
    <w:rsid w:val="00B24BC3"/>
    <w:rsid w:val="00B437F3"/>
    <w:rsid w:val="00B9105D"/>
    <w:rsid w:val="00BB3CA8"/>
    <w:rsid w:val="00C17506"/>
    <w:rsid w:val="00C40BBD"/>
    <w:rsid w:val="00C528C6"/>
    <w:rsid w:val="00C56AA7"/>
    <w:rsid w:val="00C96397"/>
    <w:rsid w:val="00CD1D7C"/>
    <w:rsid w:val="00CD5B3E"/>
    <w:rsid w:val="00D042BD"/>
    <w:rsid w:val="00D1425C"/>
    <w:rsid w:val="00D24C8A"/>
    <w:rsid w:val="00D2631E"/>
    <w:rsid w:val="00D47736"/>
    <w:rsid w:val="00D52091"/>
    <w:rsid w:val="00D57874"/>
    <w:rsid w:val="00D95A78"/>
    <w:rsid w:val="00D96DCD"/>
    <w:rsid w:val="00DA0267"/>
    <w:rsid w:val="00DB40B1"/>
    <w:rsid w:val="00DD782C"/>
    <w:rsid w:val="00E21673"/>
    <w:rsid w:val="00E35AF3"/>
    <w:rsid w:val="00E368F0"/>
    <w:rsid w:val="00E4691E"/>
    <w:rsid w:val="00E469D4"/>
    <w:rsid w:val="00E62C4D"/>
    <w:rsid w:val="00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F65B"/>
  <w15:docId w15:val="{EE83DA90-FC32-4121-A1AE-B1F3A76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06"/>
  </w:style>
  <w:style w:type="paragraph" w:styleId="Heading1">
    <w:name w:val="heading 1"/>
    <w:basedOn w:val="Normal"/>
    <w:next w:val="Normal"/>
    <w:link w:val="Heading1Char"/>
    <w:uiPriority w:val="9"/>
    <w:qFormat/>
    <w:rsid w:val="00644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42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4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42E5"/>
    <w:pPr>
      <w:ind w:left="720"/>
      <w:contextualSpacing/>
    </w:pPr>
  </w:style>
  <w:style w:type="paragraph" w:customStyle="1" w:styleId="PublicationType">
    <w:name w:val="Publication Type"/>
    <w:basedOn w:val="Normal"/>
    <w:rsid w:val="007A72AD"/>
    <w:pPr>
      <w:spacing w:after="0"/>
    </w:pPr>
    <w:rPr>
      <w:rFonts w:ascii="Franklin Gothic Heavy" w:eastAsia="Times New Roman" w:hAnsi="Franklin Gothic Heavy" w:cs="Times New Roman"/>
      <w:i/>
      <w:color w:val="008AB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127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702"/>
  </w:style>
  <w:style w:type="paragraph" w:styleId="Footer">
    <w:name w:val="footer"/>
    <w:basedOn w:val="Normal"/>
    <w:link w:val="FooterChar"/>
    <w:uiPriority w:val="99"/>
    <w:unhideWhenUsed/>
    <w:rsid w:val="001127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702"/>
  </w:style>
  <w:style w:type="table" w:styleId="TableGrid">
    <w:name w:val="Table Grid"/>
    <w:basedOn w:val="TableNormal"/>
    <w:uiPriority w:val="59"/>
    <w:rsid w:val="00D142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691E"/>
    <w:pPr>
      <w:spacing w:after="0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C5C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hase xmlns="eb168b44-3072-4704-9040-1df68cee8b05">
      <Value>Approval</Value>
      <Value>Announcement</Value>
      <Value>Proposal</Value>
      <Value>Adoption</Value>
    </Phase>
    <Type_x0020_of_x0020_Document xmlns="eb168b44-3072-4704-9040-1df68cee8b05">Template</Type_x0020_of_x0020_Document>
    <Template_x0020_Title xmlns="eb168b44-3072-4704-9040-1df68cee8b05">Citation List</Template_x0020_Title>
    <Packet_x0020_View xmlns="eb168b44-3072-4704-9040-1df68cee8b05">
      <Value>Proposal</Value>
    </Packet_x0020_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ED2CC9F3C2A458EDC11FDEC4D699E" ma:contentTypeVersion="4" ma:contentTypeDescription="Create a new document." ma:contentTypeScope="" ma:versionID="7a9a24f025b3d70058083ef7dff07a80">
  <xsd:schema xmlns:xsd="http://www.w3.org/2001/XMLSchema" xmlns:xs="http://www.w3.org/2001/XMLSchema" xmlns:p="http://schemas.microsoft.com/office/2006/metadata/properties" xmlns:ns2="eb168b44-3072-4704-9040-1df68cee8b05" targetNamespace="http://schemas.microsoft.com/office/2006/metadata/properties" ma:root="true" ma:fieldsID="3504e169e2910e0d9ea8acce7a5bfee3" ns2:_="">
    <xsd:import namespace="eb168b44-3072-4704-9040-1df68cee8b05"/>
    <xsd:element name="properties">
      <xsd:complexType>
        <xsd:sequence>
          <xsd:element name="documentManagement">
            <xsd:complexType>
              <xsd:all>
                <xsd:element ref="ns2:Packet_x0020_View" minOccurs="0"/>
                <xsd:element ref="ns2:Phase" minOccurs="0"/>
                <xsd:element ref="ns2:Template_x0020_Title" minOccurs="0"/>
                <xsd:element ref="ns2:Typ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8b44-3072-4704-9040-1df68cee8b05" elementFormDefault="qualified">
    <xsd:import namespace="http://schemas.microsoft.com/office/2006/documentManagement/types"/>
    <xsd:import namespace="http://schemas.microsoft.com/office/infopath/2007/PartnerControls"/>
    <xsd:element name="Packet_x0020_View" ma:index="8" nillable="true" ma:displayName="Packet View" ma:description="This column identifies which packet the document will appear." ma:internalName="Packet_x0020_View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pproval"/>
                    <xsd:enumeration value="Announcement"/>
                    <xsd:enumeration value="Adoption"/>
                    <xsd:enumeration value="Proposal"/>
                    <xsd:enumeration value="Communications"/>
                  </xsd:restriction>
                </xsd:simpleType>
              </xsd:element>
            </xsd:sequence>
          </xsd:extension>
        </xsd:complexContent>
      </xsd:complexType>
    </xsd:element>
    <xsd:element name="Phase" ma:index="9" nillable="true" ma:displayName="Phase" ma:internalName="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al"/>
                    <xsd:enumeration value="Announcement"/>
                    <xsd:enumeration value="Proposal"/>
                    <xsd:enumeration value="Adoption"/>
                  </xsd:restriction>
                </xsd:simpleType>
              </xsd:element>
            </xsd:sequence>
          </xsd:extension>
        </xsd:complexContent>
      </xsd:complexType>
    </xsd:element>
    <xsd:element name="Template_x0020_Title" ma:index="10" nillable="true" ma:displayName="Template Title" ma:internalName="Template_x0020_Title">
      <xsd:simpleType>
        <xsd:restriction base="dms:Text">
          <xsd:maxLength value="255"/>
        </xsd:restriction>
      </xsd:simpleType>
    </xsd:element>
    <xsd:element name="Type_x0020_of_x0020_Document" ma:index="11" nillable="true" ma:displayName="Type of Document" ma:format="Dropdown" ma:internalName="Type_x0020_of_x0020_Document">
      <xsd:simpleType>
        <xsd:restriction base="dms:Choice">
          <xsd:enumeration value="Email"/>
          <xsd:enumeration value="Templat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68F0-6153-468D-8572-2DC326BCAAF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b168b44-3072-4704-9040-1df68cee8b0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93769-F68D-4DF6-A22A-504AA0EDC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9D077-BAAC-4980-AC55-2F46B96D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68b44-3072-4704-9040-1df68cee8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Ciation List</vt:lpstr>
    </vt:vector>
  </TitlesOfParts>
  <Company>WA Department of Ecology</Company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Citation List</dc:title>
  <dc:creator>bsch461</dc:creator>
  <cp:lastModifiedBy>Conklin, Becca (ECY)</cp:lastModifiedBy>
  <cp:revision>14</cp:revision>
  <dcterms:created xsi:type="dcterms:W3CDTF">2014-07-29T21:45:00Z</dcterms:created>
  <dcterms:modified xsi:type="dcterms:W3CDTF">2018-07-12T17:47:00Z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0x010100E19ED2CC9F3C2A458EDC11FDEC4D699E</vt:lpwstr>
  </property>
  <property fmtid="{D5CDD505-2E9C-101B-9397-08002B2CF9AE}" pid="3" name="Order">
    <vt:r8>1500</vt:r8>
  </property>
  <property fmtid="{D5CDD505-2E9C-101B-9397-08002B2CF9AE}" pid="4" name="Status">
    <vt:lpwstr>Final</vt:lpwstr>
  </property>
  <property fmtid="{D5CDD505-2E9C-101B-9397-08002B2CF9AE}" pid="5" name="Category">
    <vt:lpwstr>C. Proposal Phase (CR-102)</vt:lpwstr>
  </property>
  <property fmtid="{D5CDD505-2E9C-101B-9397-08002B2CF9AE}" pid="6" name="_dlc_DocIdItemGuid">
    <vt:lpwstr>bc7741c5-2466-46c6-be99-9b5012e3449f</vt:lpwstr>
  </property>
  <property fmtid="{D5CDD505-2E9C-101B-9397-08002B2CF9AE}" pid="7" name="Approval1a">
    <vt:bool>true</vt:bool>
  </property>
  <property fmtid="{D5CDD505-2E9C-101B-9397-08002B2CF9AE}" pid="8" name="Proposal 2">
    <vt:bool>true</vt:bool>
  </property>
  <property fmtid="{D5CDD505-2E9C-101B-9397-08002B2CF9AE}" pid="9" name="Adoption 3">
    <vt:bool>true</vt:bool>
  </property>
  <property fmtid="{D5CDD505-2E9C-101B-9397-08002B2CF9AE}" pid="10" name="Announcement 1b">
    <vt:bool>true</vt:bool>
  </property>
</Properties>
</file>