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9B" w:rsidRDefault="001A00EF" w:rsidP="00E8248E">
      <w:pPr>
        <w:rPr>
          <w:b/>
          <w:sz w:val="28"/>
        </w:rPr>
      </w:pPr>
      <w:r>
        <w:rPr>
          <w:b/>
          <w:sz w:val="28"/>
        </w:rPr>
        <w:t>COUNTY/CITY NAME</w:t>
      </w:r>
      <w:r w:rsidR="001416EA" w:rsidRPr="001416EA">
        <w:rPr>
          <w:b/>
          <w:sz w:val="28"/>
        </w:rPr>
        <w:t xml:space="preserve"> </w:t>
      </w:r>
      <w:r>
        <w:rPr>
          <w:b/>
          <w:sz w:val="28"/>
        </w:rPr>
        <w:t>Shoreline Master Program</w:t>
      </w:r>
      <w:r w:rsidR="00E4589B">
        <w:rPr>
          <w:b/>
          <w:sz w:val="28"/>
        </w:rPr>
        <w:t>:</w:t>
      </w:r>
    </w:p>
    <w:p w:rsidR="00E8248E" w:rsidRDefault="004D0EA1" w:rsidP="00E8248E">
      <w:pPr>
        <w:rPr>
          <w:b/>
          <w:sz w:val="28"/>
        </w:rPr>
      </w:pPr>
      <w:r w:rsidRPr="001416EA">
        <w:rPr>
          <w:b/>
          <w:sz w:val="28"/>
        </w:rPr>
        <w:t>Periodic Review</w:t>
      </w:r>
      <w:r w:rsidR="00E4589B">
        <w:rPr>
          <w:b/>
          <w:sz w:val="28"/>
        </w:rPr>
        <w:t xml:space="preserve"> </w:t>
      </w:r>
      <w:r w:rsidR="00E8248E" w:rsidRPr="001416EA">
        <w:rPr>
          <w:b/>
          <w:sz w:val="28"/>
        </w:rPr>
        <w:t>Public Participation Plan</w:t>
      </w:r>
    </w:p>
    <w:p w:rsidR="00B51EB9" w:rsidRPr="001416EA" w:rsidRDefault="00B51EB9" w:rsidP="00E8248E">
      <w:pPr>
        <w:rPr>
          <w:b/>
          <w:sz w:val="28"/>
        </w:rPr>
      </w:pPr>
    </w:p>
    <w:p w:rsidR="00E8248E" w:rsidRDefault="00E8248E" w:rsidP="00E8248E">
      <w:pPr>
        <w:pStyle w:val="Heading1"/>
      </w:pPr>
      <w:r>
        <w:t>Introduction</w:t>
      </w:r>
    </w:p>
    <w:p w:rsidR="00F20AD4" w:rsidRDefault="00DB1A6C" w:rsidP="00E8248E">
      <w:r>
        <w:t xml:space="preserve">COUNTY/CITY NAME </w:t>
      </w:r>
      <w:r w:rsidR="00E8248E">
        <w:t>is undertaking a periodic review of its Shoreline Master Program</w:t>
      </w:r>
      <w:r w:rsidR="00CA4EFD">
        <w:t xml:space="preserve"> (SMP)</w:t>
      </w:r>
      <w:r w:rsidR="00E8248E">
        <w:t>, as required by the Washington State Shoreline Management Act</w:t>
      </w:r>
      <w:r>
        <w:t xml:space="preserve"> (SMA), </w:t>
      </w:r>
      <w:r w:rsidR="00E8248E">
        <w:t>RCW 90.58.080(4). The SMA requires each SMP be reviewed and revised, if needed</w:t>
      </w:r>
      <w:r>
        <w:t>,</w:t>
      </w:r>
      <w:r w:rsidR="00E8248E">
        <w:t xml:space="preserve"> on a</w:t>
      </w:r>
      <w:r w:rsidR="00F20AD4">
        <w:t>n eight-year</w:t>
      </w:r>
      <w:r w:rsidR="00E8248E">
        <w:t xml:space="preserve"> schedule </w:t>
      </w:r>
      <w:r w:rsidR="00F20AD4">
        <w:t xml:space="preserve">established by the Legislature. The review </w:t>
      </w:r>
      <w:r w:rsidR="00E8248E">
        <w:t>ensure</w:t>
      </w:r>
      <w:r w:rsidR="00F20AD4">
        <w:t>s</w:t>
      </w:r>
      <w:r w:rsidR="00E8248E">
        <w:t xml:space="preserve"> the </w:t>
      </w:r>
      <w:r w:rsidR="00C57B59">
        <w:t xml:space="preserve">SMP stays current with changes in laws and rules, remains consistent with other </w:t>
      </w:r>
      <w:r>
        <w:t>COUNTY/CITY NAME</w:t>
      </w:r>
      <w:r w:rsidR="00C57B59">
        <w:t xml:space="preserve"> plans and regulations, and is responsive to changed circumstances, new information and improved data.</w:t>
      </w:r>
    </w:p>
    <w:p w:rsidR="00E8248E" w:rsidRDefault="00E8248E" w:rsidP="00E8248E">
      <w:r>
        <w:t xml:space="preserve">A Public Participation Plan is required to describe how </w:t>
      </w:r>
      <w:r w:rsidR="00DB1A6C">
        <w:t xml:space="preserve">COUNTY/CITY NAME </w:t>
      </w:r>
      <w:r>
        <w:t xml:space="preserve">will encourage early and continuous public participation throughout the process of reviewing </w:t>
      </w:r>
      <w:r w:rsidR="00DB1A6C">
        <w:t xml:space="preserve">the </w:t>
      </w:r>
      <w:r w:rsidR="00CA4EFD">
        <w:t>SMP</w:t>
      </w:r>
      <w:r>
        <w:t xml:space="preserve">. </w:t>
      </w:r>
    </w:p>
    <w:p w:rsidR="00E8248E" w:rsidRDefault="00E8248E" w:rsidP="00E8248E">
      <w:r>
        <w:t>This Public Participation Pl</w:t>
      </w:r>
      <w:r w:rsidR="001A00EF">
        <w:t xml:space="preserve">an describes the steps that </w:t>
      </w:r>
      <w:r w:rsidR="00DB1A6C">
        <w:t>COUNTY/CITY NAME</w:t>
      </w:r>
      <w:r>
        <w:t xml:space="preserve"> will take to provide opportunities for public engagement and public comment, as well as </w:t>
      </w:r>
      <w:r w:rsidR="00DB1A6C">
        <w:t>COUNTY/CITY NAME</w:t>
      </w:r>
      <w:r>
        <w:t xml:space="preserve"> contact information and web addresses. </w:t>
      </w:r>
      <w:r w:rsidR="00C57B59">
        <w:t xml:space="preserve">This plan is in addition to any other minimum requirements for public participation required by </w:t>
      </w:r>
      <w:r w:rsidR="00DB1A6C">
        <w:t>COUNTY/CITY NAME’s</w:t>
      </w:r>
      <w:r w:rsidR="00C57B59">
        <w:t xml:space="preserve"> Code Section __________. </w:t>
      </w:r>
      <w:r>
        <w:t xml:space="preserve">This </w:t>
      </w:r>
      <w:r w:rsidR="00C57B59">
        <w:t>plan</w:t>
      </w:r>
      <w:r>
        <w:t xml:space="preserve"> is a working </w:t>
      </w:r>
      <w:r w:rsidR="00DB1A6C">
        <w:t>document and will be adjusted as</w:t>
      </w:r>
      <w:r>
        <w:t xml:space="preserve"> needed to provide for the greatest and broadest public participation.</w:t>
      </w:r>
    </w:p>
    <w:p w:rsidR="00E8248E" w:rsidRDefault="004566A5" w:rsidP="00DB1A6C">
      <w:pPr>
        <w:pStyle w:val="Heading1"/>
        <w:numPr>
          <w:ilvl w:val="0"/>
          <w:numId w:val="2"/>
        </w:numPr>
      </w:pPr>
      <w:r>
        <w:t>Public Participation</w:t>
      </w:r>
      <w:r w:rsidR="00DB1A6C">
        <w:t xml:space="preserve"> </w:t>
      </w:r>
      <w:r w:rsidR="00E8248E">
        <w:t>Goals</w:t>
      </w:r>
    </w:p>
    <w:p w:rsidR="004566A5" w:rsidRDefault="00784F7C" w:rsidP="00B51EB9">
      <w:pPr>
        <w:pStyle w:val="ListParagraph"/>
        <w:numPr>
          <w:ilvl w:val="0"/>
          <w:numId w:val="1"/>
        </w:numPr>
      </w:pPr>
      <w:r>
        <w:t>Provide</w:t>
      </w:r>
      <w:r w:rsidR="00E24FC5">
        <w:t xml:space="preserve"> </w:t>
      </w:r>
      <w:r>
        <w:t xml:space="preserve">interested parties </w:t>
      </w:r>
      <w:r w:rsidR="00E8248E">
        <w:t xml:space="preserve">with timely information, an understanding of the process, and </w:t>
      </w:r>
      <w:r w:rsidR="004566A5">
        <w:t xml:space="preserve">multiple </w:t>
      </w:r>
      <w:r w:rsidR="00E8248E">
        <w:t>opportuniti</w:t>
      </w:r>
      <w:r w:rsidR="004566A5">
        <w:t xml:space="preserve">es to review and comment on proposed amendments to the </w:t>
      </w:r>
      <w:r w:rsidR="003643AF">
        <w:t>SMP</w:t>
      </w:r>
      <w:r>
        <w:t>.</w:t>
      </w:r>
      <w:r w:rsidR="004566A5">
        <w:t xml:space="preserve"> </w:t>
      </w:r>
    </w:p>
    <w:p w:rsidR="00E8248E" w:rsidRDefault="004566A5" w:rsidP="00B51EB9">
      <w:pPr>
        <w:pStyle w:val="ListParagraph"/>
        <w:numPr>
          <w:ilvl w:val="0"/>
          <w:numId w:val="1"/>
        </w:numPr>
      </w:pPr>
      <w:r>
        <w:t>A</w:t>
      </w:r>
      <w:r w:rsidR="00E8248E">
        <w:t>ctively solicit information from citizens, property owners and stakeholders about their concerns, questions and prio</w:t>
      </w:r>
      <w:r w:rsidR="003643AF">
        <w:t xml:space="preserve">rities for the </w:t>
      </w:r>
      <w:r>
        <w:t>Periodic R</w:t>
      </w:r>
      <w:r w:rsidR="003643AF">
        <w:t>eview process</w:t>
      </w:r>
      <w:r w:rsidR="00E8248E">
        <w:t>.</w:t>
      </w:r>
    </w:p>
    <w:p w:rsidR="00E8248E" w:rsidRDefault="00C57B59" w:rsidP="00B51EB9">
      <w:pPr>
        <w:pStyle w:val="ListParagraph"/>
        <w:numPr>
          <w:ilvl w:val="0"/>
          <w:numId w:val="1"/>
        </w:numPr>
      </w:pPr>
      <w:r>
        <w:t>E</w:t>
      </w:r>
      <w:r w:rsidR="00784F7C">
        <w:t xml:space="preserve">ncourage interested parties </w:t>
      </w:r>
      <w:r w:rsidR="00E8248E">
        <w:t>to infor</w:t>
      </w:r>
      <w:r w:rsidR="004566A5">
        <w:t xml:space="preserve">mally review and comment on proposed changes to the SMP </w:t>
      </w:r>
      <w:r w:rsidR="00784F7C">
        <w:t>throughout the process and provide those comments to decision makers.</w:t>
      </w:r>
    </w:p>
    <w:p w:rsidR="00E8248E" w:rsidRDefault="00E8248E" w:rsidP="00B51EB9">
      <w:pPr>
        <w:pStyle w:val="ListParagraph"/>
        <w:numPr>
          <w:ilvl w:val="0"/>
          <w:numId w:val="1"/>
        </w:numPr>
      </w:pPr>
      <w:r>
        <w:t>Provide forums for formal public input</w:t>
      </w:r>
      <w:r w:rsidR="00E24FC5">
        <w:t xml:space="preserve"> at project milestones</w:t>
      </w:r>
      <w:r w:rsidR="00784F7C">
        <w:t xml:space="preserve"> prior to decision-making by local officials</w:t>
      </w:r>
      <w:r>
        <w:t>.</w:t>
      </w:r>
    </w:p>
    <w:p w:rsidR="00E8248E" w:rsidRDefault="00E8248E" w:rsidP="00B51EB9">
      <w:pPr>
        <w:pStyle w:val="ListParagraph"/>
        <w:numPr>
          <w:ilvl w:val="0"/>
          <w:numId w:val="1"/>
        </w:numPr>
      </w:pPr>
      <w:r>
        <w:t>Consult and consider recommendations from neighboring jurisdictions, federal and state agencies, and Native American tribes.</w:t>
      </w:r>
    </w:p>
    <w:p w:rsidR="00E8248E" w:rsidRDefault="00B51EB9" w:rsidP="003643AF">
      <w:pPr>
        <w:pStyle w:val="Heading1"/>
      </w:pPr>
      <w:r>
        <w:t xml:space="preserve">2.0 </w:t>
      </w:r>
      <w:r w:rsidR="00DB1A6C">
        <w:t>Public Participation</w:t>
      </w:r>
      <w:r w:rsidR="00E8248E">
        <w:t xml:space="preserve"> Opportunities</w:t>
      </w:r>
    </w:p>
    <w:p w:rsidR="00E8248E" w:rsidRDefault="00DB1A6C" w:rsidP="00E8248E">
      <w:r>
        <w:t>COUNTY/CITY NAME</w:t>
      </w:r>
      <w:r w:rsidR="00E8248E">
        <w:t xml:space="preserve"> is committed to providing</w:t>
      </w:r>
      <w:r>
        <w:t xml:space="preserve"> multiple opportunities for </w:t>
      </w:r>
      <w:r w:rsidR="00E8248E">
        <w:t xml:space="preserve">public </w:t>
      </w:r>
      <w:r>
        <w:t xml:space="preserve">participation </w:t>
      </w:r>
      <w:r w:rsidR="00E8248E">
        <w:t xml:space="preserve">throughout the process. </w:t>
      </w:r>
      <w:r>
        <w:t>COUNTY/CITY NAME</w:t>
      </w:r>
      <w:r w:rsidR="00E8248E">
        <w:t xml:space="preserve"> will </w:t>
      </w:r>
      <w:r>
        <w:t xml:space="preserve">use a variety of </w:t>
      </w:r>
      <w:r w:rsidR="00E8248E">
        <w:t>communication</w:t>
      </w:r>
      <w:r w:rsidR="004566A5">
        <w:t xml:space="preserve"> tools</w:t>
      </w:r>
      <w:r w:rsidR="00E8248E">
        <w:t xml:space="preserve"> to inform the public and encourage t</w:t>
      </w:r>
      <w:r w:rsidR="00784F7C">
        <w:t>heir participation, including the following:</w:t>
      </w:r>
    </w:p>
    <w:p w:rsidR="003643AF" w:rsidRDefault="00E8248E" w:rsidP="00C57B59">
      <w:pPr>
        <w:pStyle w:val="Heading2"/>
      </w:pPr>
      <w:r>
        <w:t xml:space="preserve"> </w:t>
      </w:r>
      <w:r w:rsidR="00B51EB9">
        <w:t xml:space="preserve">2.1 </w:t>
      </w:r>
      <w:r w:rsidR="003643AF">
        <w:t>Website</w:t>
      </w:r>
    </w:p>
    <w:p w:rsidR="00E8248E" w:rsidRDefault="00DB1A6C" w:rsidP="00E8248E">
      <w:r>
        <w:t xml:space="preserve">COUNTY/CITY NAME’s website </w:t>
      </w:r>
      <w:r w:rsidR="00784F7C">
        <w:t>will include</w:t>
      </w:r>
      <w:r w:rsidR="00E8248E">
        <w:t xml:space="preserve"> </w:t>
      </w:r>
      <w:r w:rsidR="003643AF">
        <w:t>a</w:t>
      </w:r>
      <w:r w:rsidR="00E8248E">
        <w:t xml:space="preserve"> </w:t>
      </w:r>
      <w:r w:rsidR="003643AF">
        <w:t>Periodic Review</w:t>
      </w:r>
      <w:r>
        <w:t xml:space="preserve"> webpage</w:t>
      </w:r>
      <w:r w:rsidR="00E8248E">
        <w:t xml:space="preserve"> </w:t>
      </w:r>
      <w:r>
        <w:t xml:space="preserve">where </w:t>
      </w:r>
      <w:r w:rsidR="00E8248E">
        <w:t xml:space="preserve">interested </w:t>
      </w:r>
      <w:r>
        <w:t xml:space="preserve">parties can access </w:t>
      </w:r>
      <w:r w:rsidR="00E8248E">
        <w:t>status updates, draft docum</w:t>
      </w:r>
      <w:r w:rsidR="00784F7C">
        <w:t>ents, official notices, minutes</w:t>
      </w:r>
      <w:r w:rsidR="00E8248E">
        <w:t xml:space="preserve"> and</w:t>
      </w:r>
      <w:r w:rsidR="00784F7C">
        <w:t xml:space="preserve"> other project information. The</w:t>
      </w:r>
      <w:r w:rsidR="00E8248E">
        <w:t xml:space="preserve"> </w:t>
      </w:r>
      <w:r w:rsidR="00E8248E">
        <w:lastRenderedPageBreak/>
        <w:t xml:space="preserve">webpage will be the primary repository of all information </w:t>
      </w:r>
      <w:r w:rsidR="003643AF">
        <w:t xml:space="preserve">related to the </w:t>
      </w:r>
      <w:r w:rsidR="001A00EF">
        <w:t xml:space="preserve">Periodic Review </w:t>
      </w:r>
      <w:r w:rsidR="003643AF">
        <w:t xml:space="preserve">process. </w:t>
      </w:r>
      <w:r w:rsidR="00784F7C">
        <w:t xml:space="preserve">The page will include who to contact for more information </w:t>
      </w:r>
      <w:r w:rsidR="001A00EF">
        <w:t>and a</w:t>
      </w:r>
      <w:r w:rsidR="00784F7C">
        <w:t>n e</w:t>
      </w:r>
      <w:r w:rsidR="003643AF">
        <w:t>mail link for questi</w:t>
      </w:r>
      <w:r w:rsidR="00784F7C">
        <w:t>ons and comments</w:t>
      </w:r>
      <w:r w:rsidR="003643AF">
        <w:t>.</w:t>
      </w:r>
    </w:p>
    <w:p w:rsidR="003643AF" w:rsidRDefault="00B51EB9" w:rsidP="003643AF">
      <w:pPr>
        <w:pStyle w:val="Heading2"/>
      </w:pPr>
      <w:r>
        <w:t xml:space="preserve">2.2 </w:t>
      </w:r>
      <w:r w:rsidR="003643AF">
        <w:t>Survey</w:t>
      </w:r>
    </w:p>
    <w:p w:rsidR="003643AF" w:rsidRDefault="003643AF" w:rsidP="00E8248E">
      <w:r>
        <w:t xml:space="preserve">A community survey will be </w:t>
      </w:r>
      <w:r w:rsidR="001A00EF">
        <w:t xml:space="preserve">conducted </w:t>
      </w:r>
      <w:r>
        <w:t>to solicit spe</w:t>
      </w:r>
      <w:r w:rsidR="001A00EF">
        <w:t xml:space="preserve">cific feedback from interested parties and results </w:t>
      </w:r>
      <w:r w:rsidR="00784F7C">
        <w:t xml:space="preserve">will be </w:t>
      </w:r>
      <w:r w:rsidR="001A00EF">
        <w:t>posted on the Periodic Review webpage</w:t>
      </w:r>
      <w:r>
        <w:t>.</w:t>
      </w:r>
    </w:p>
    <w:p w:rsidR="003643AF" w:rsidRDefault="00B51EB9" w:rsidP="003643AF">
      <w:pPr>
        <w:pStyle w:val="Heading2"/>
      </w:pPr>
      <w:r>
        <w:t xml:space="preserve">2.3 </w:t>
      </w:r>
      <w:r w:rsidR="003643AF">
        <w:t>Open House</w:t>
      </w:r>
    </w:p>
    <w:p w:rsidR="00E8248E" w:rsidRDefault="00DB1A6C" w:rsidP="00E8248E">
      <w:r>
        <w:t>COUNTY/CITY NAME</w:t>
      </w:r>
      <w:r w:rsidR="00E8248E">
        <w:t xml:space="preserve"> </w:t>
      </w:r>
      <w:r w:rsidR="003643AF">
        <w:t>will initiate</w:t>
      </w:r>
      <w:r w:rsidR="00E8248E">
        <w:t xml:space="preserve"> </w:t>
      </w:r>
      <w:r w:rsidR="003643AF">
        <w:t xml:space="preserve">the Periodic Review </w:t>
      </w:r>
      <w:r w:rsidR="00E8248E">
        <w:t xml:space="preserve">with a community open house. </w:t>
      </w:r>
      <w:r w:rsidR="00784F7C">
        <w:t>P</w:t>
      </w:r>
      <w:r w:rsidR="00E8248E">
        <w:t>ublic comment</w:t>
      </w:r>
      <w:r w:rsidR="00784F7C">
        <w:t>s</w:t>
      </w:r>
      <w:r w:rsidR="00E8248E">
        <w:t xml:space="preserve"> received during the </w:t>
      </w:r>
      <w:r w:rsidR="003643AF">
        <w:t xml:space="preserve">Open House </w:t>
      </w:r>
      <w:r w:rsidR="00E8248E">
        <w:t xml:space="preserve">will be </w:t>
      </w:r>
      <w:r w:rsidR="003643AF">
        <w:t>poste</w:t>
      </w:r>
      <w:r w:rsidR="001A00EF">
        <w:t>d on the Periodic Review webpage</w:t>
      </w:r>
      <w:r w:rsidR="003643AF">
        <w:t>.</w:t>
      </w:r>
    </w:p>
    <w:p w:rsidR="003643AF" w:rsidRDefault="00B51EB9" w:rsidP="003643AF">
      <w:pPr>
        <w:pStyle w:val="Heading2"/>
      </w:pPr>
      <w:r>
        <w:t xml:space="preserve">2.4 </w:t>
      </w:r>
      <w:r w:rsidR="003643AF">
        <w:t>Notice mailing list</w:t>
      </w:r>
    </w:p>
    <w:p w:rsidR="00E8248E" w:rsidRDefault="00E8248E" w:rsidP="00E8248E">
      <w:r>
        <w:t xml:space="preserve">An </w:t>
      </w:r>
      <w:r w:rsidR="001A00EF">
        <w:t xml:space="preserve">email </w:t>
      </w:r>
      <w:r>
        <w:t xml:space="preserve">list of interested </w:t>
      </w:r>
      <w:r w:rsidR="001A00EF">
        <w:t>parties will be created</w:t>
      </w:r>
      <w:r w:rsidR="002161CA">
        <w:t>, advertised</w:t>
      </w:r>
      <w:r w:rsidR="001A00EF">
        <w:t xml:space="preserve"> and maintained by the COUNTY/CITY NAME. The list will be used to </w:t>
      </w:r>
      <w:r w:rsidR="00784F7C">
        <w:t xml:space="preserve">notify interested parties </w:t>
      </w:r>
      <w:r>
        <w:t xml:space="preserve">regarding </w:t>
      </w:r>
      <w:r w:rsidR="003643AF">
        <w:t>Periodic Review</w:t>
      </w:r>
      <w:r>
        <w:t xml:space="preserve"> progress</w:t>
      </w:r>
      <w:r w:rsidR="001A00EF">
        <w:t xml:space="preserve"> and participation opportunities</w:t>
      </w:r>
      <w:r>
        <w:t xml:space="preserve">. </w:t>
      </w:r>
      <w:r w:rsidR="004566A5">
        <w:t>I</w:t>
      </w:r>
      <w:r w:rsidR="001A00EF">
        <w:t xml:space="preserve">nterested parties </w:t>
      </w:r>
      <w:r w:rsidR="004566A5">
        <w:t xml:space="preserve">will </w:t>
      </w:r>
      <w:r w:rsidR="001A00EF">
        <w:t>be added to the list by contacting the Planning Department</w:t>
      </w:r>
      <w:r>
        <w:t>.</w:t>
      </w:r>
    </w:p>
    <w:p w:rsidR="003643AF" w:rsidRDefault="00B51EB9" w:rsidP="003643AF">
      <w:pPr>
        <w:pStyle w:val="Heading2"/>
      </w:pPr>
      <w:r>
        <w:t xml:space="preserve">2.5 </w:t>
      </w:r>
      <w:r w:rsidR="003643AF">
        <w:t>Comment</w:t>
      </w:r>
    </w:p>
    <w:p w:rsidR="00985A20" w:rsidRDefault="00E8248E" w:rsidP="00E8248E">
      <w:r>
        <w:t xml:space="preserve">Interested </w:t>
      </w:r>
      <w:r w:rsidR="004566A5">
        <w:t xml:space="preserve">parties will be </w:t>
      </w:r>
      <w:r>
        <w:t>encouraged to provide comment</w:t>
      </w:r>
      <w:r w:rsidR="004566A5">
        <w:t xml:space="preserve">s to </w:t>
      </w:r>
      <w:r w:rsidR="00DB1A6C">
        <w:t>COUNTY/CITY NAME</w:t>
      </w:r>
      <w:r w:rsidR="003643AF">
        <w:t xml:space="preserve"> by letter or email</w:t>
      </w:r>
      <w:r>
        <w:t>. All com</w:t>
      </w:r>
      <w:r w:rsidR="003643AF">
        <w:t xml:space="preserve">ments will be forwarded to the </w:t>
      </w:r>
      <w:r w:rsidR="0018698C">
        <w:t xml:space="preserve">COUNTY/CITY COUNCIL/COMMISSION NAME </w:t>
      </w:r>
      <w:r w:rsidR="004566A5">
        <w:t>and Planning Commission</w:t>
      </w:r>
      <w:r>
        <w:t>.</w:t>
      </w:r>
      <w:r w:rsidR="004566A5">
        <w:t xml:space="preserve"> The Periodic Review webpage </w:t>
      </w:r>
      <w:r w:rsidR="00985A20">
        <w:t xml:space="preserve">will be the central repository for information </w:t>
      </w:r>
      <w:r w:rsidR="004566A5">
        <w:t xml:space="preserve">under consideration. Documents will be </w:t>
      </w:r>
      <w:r w:rsidR="00985A20">
        <w:t xml:space="preserve">available for review at </w:t>
      </w:r>
      <w:r w:rsidR="004566A5">
        <w:t xml:space="preserve">the </w:t>
      </w:r>
      <w:r w:rsidR="00DB1A6C">
        <w:t>COUNTY/CITY NAME</w:t>
      </w:r>
      <w:r w:rsidR="00985A20">
        <w:t xml:space="preserve"> Planning Department, and copies </w:t>
      </w:r>
      <w:r w:rsidR="004566A5">
        <w:t xml:space="preserve">will </w:t>
      </w:r>
      <w:r w:rsidR="00985A20">
        <w:t>be provided at the established copying cost.</w:t>
      </w:r>
    </w:p>
    <w:p w:rsidR="003643AF" w:rsidRDefault="00B51EB9" w:rsidP="003643AF">
      <w:pPr>
        <w:pStyle w:val="Heading2"/>
      </w:pPr>
      <w:r>
        <w:t xml:space="preserve">2.6 </w:t>
      </w:r>
      <w:r w:rsidR="003643AF">
        <w:t>Planning Commission</w:t>
      </w:r>
    </w:p>
    <w:p w:rsidR="00985A20" w:rsidRDefault="003643AF" w:rsidP="00985A20">
      <w:r>
        <w:t>The Planning Commis</w:t>
      </w:r>
      <w:r w:rsidR="00892EB1">
        <w:t>s</w:t>
      </w:r>
      <w:r>
        <w:t>ion will be the primary forum for detailed rev</w:t>
      </w:r>
      <w:r w:rsidR="002161CA">
        <w:t xml:space="preserve">iew and recommendations to the </w:t>
      </w:r>
      <w:r w:rsidR="0018698C">
        <w:t>COUNTY/CITY COUNCIL/COMMISSION NAME</w:t>
      </w:r>
      <w:r>
        <w:t xml:space="preserve">. </w:t>
      </w:r>
      <w:r w:rsidR="002161CA">
        <w:t>Interested partie</w:t>
      </w:r>
      <w:r w:rsidR="00E8248E">
        <w:t xml:space="preserve">s are encouraged to attend and provide comments during the Planning Commission </w:t>
      </w:r>
      <w:r>
        <w:t xml:space="preserve">deliberations </w:t>
      </w:r>
      <w:r w:rsidR="00E8248E">
        <w:t xml:space="preserve">and/or </w:t>
      </w:r>
      <w:r w:rsidR="0018698C">
        <w:t>COUNTY/CITY COUNCIL/COMMISSION NAME</w:t>
      </w:r>
      <w:r w:rsidR="0018698C">
        <w:t xml:space="preserve"> </w:t>
      </w:r>
      <w:r w:rsidR="00E8248E">
        <w:t>workshops and public hearings.</w:t>
      </w:r>
      <w:r w:rsidR="00985A20">
        <w:t xml:space="preserve"> Official notices will be published as established in </w:t>
      </w:r>
      <w:r w:rsidR="00DB1A6C">
        <w:t>COUNTY/CITY NAME</w:t>
      </w:r>
      <w:r w:rsidR="00985A20">
        <w:t xml:space="preserve"> policy. </w:t>
      </w:r>
    </w:p>
    <w:p w:rsidR="00985A20" w:rsidRDefault="00B51EB9" w:rsidP="00985A20">
      <w:pPr>
        <w:pStyle w:val="Heading2"/>
      </w:pPr>
      <w:r>
        <w:t xml:space="preserve">2.7 </w:t>
      </w:r>
      <w:r w:rsidR="00985A20">
        <w:t>News media</w:t>
      </w:r>
    </w:p>
    <w:p w:rsidR="00985A20" w:rsidRDefault="00985A20" w:rsidP="00985A20">
      <w:r>
        <w:t>The l</w:t>
      </w:r>
      <w:r w:rsidR="002161CA">
        <w:t xml:space="preserve">ocal news media will be kept up-to-date on the </w:t>
      </w:r>
      <w:r w:rsidR="0018698C">
        <w:t xml:space="preserve">Periodic Review </w:t>
      </w:r>
      <w:r w:rsidR="002161CA">
        <w:t>process</w:t>
      </w:r>
      <w:r>
        <w:t xml:space="preserve"> and receive copies of all official notices.</w:t>
      </w:r>
    </w:p>
    <w:p w:rsidR="00B51EB9" w:rsidRDefault="00B51EB9" w:rsidP="00B51EB9">
      <w:pPr>
        <w:pStyle w:val="Heading1"/>
      </w:pPr>
      <w:r>
        <w:t>3.0 List of stakeholders</w:t>
      </w:r>
    </w:p>
    <w:p w:rsidR="00B51EB9" w:rsidRDefault="00DB1A6C" w:rsidP="00B51EB9">
      <w:r>
        <w:t>COUNTY/CITY NAME</w:t>
      </w:r>
      <w:r w:rsidR="00B51EB9">
        <w:t xml:space="preserve"> will engage the following stakeholders:</w:t>
      </w:r>
    </w:p>
    <w:p w:rsidR="00B51EB9" w:rsidRPr="00B51EB9" w:rsidRDefault="00B51EB9" w:rsidP="00B51EB9">
      <w:r>
        <w:t>[INSERT LIST]</w:t>
      </w:r>
    </w:p>
    <w:p w:rsidR="00E8248E" w:rsidRDefault="00B51EB9" w:rsidP="00B51EB9">
      <w:pPr>
        <w:pStyle w:val="Heading1"/>
      </w:pPr>
      <w:r>
        <w:t xml:space="preserve">4.0 </w:t>
      </w:r>
      <w:r w:rsidR="002161CA">
        <w:t xml:space="preserve">Public Participation </w:t>
      </w:r>
      <w:r w:rsidR="00E8248E">
        <w:t>Timeline</w:t>
      </w:r>
    </w:p>
    <w:p w:rsidR="00013727" w:rsidRDefault="00013727" w:rsidP="00E8248E">
      <w:r>
        <w:t>The follo</w:t>
      </w:r>
      <w:r w:rsidR="002161CA">
        <w:t xml:space="preserve">wing is a general timeline including anticipated public participation opportunities. </w:t>
      </w:r>
      <w:r>
        <w:t xml:space="preserve">CITY/COUNTY </w:t>
      </w:r>
      <w:r w:rsidR="002161CA">
        <w:t xml:space="preserve">NAME </w:t>
      </w:r>
      <w:r>
        <w:t xml:space="preserve">will coordinate with </w:t>
      </w:r>
      <w:r w:rsidR="002161CA">
        <w:t xml:space="preserve">the </w:t>
      </w:r>
      <w:r>
        <w:t>Department of Ecology throughout</w:t>
      </w:r>
      <w:r w:rsidR="002161CA">
        <w:t xml:space="preserve"> the process</w:t>
      </w:r>
      <w:r>
        <w:t>. A detailed timeline will be poste</w:t>
      </w:r>
      <w:r w:rsidR="002161CA">
        <w:t>d on the Periodic Review webpage</w:t>
      </w:r>
      <w:r>
        <w:t>.</w:t>
      </w:r>
    </w:p>
    <w:p w:rsidR="001416EA" w:rsidRDefault="001416EA" w:rsidP="00E8248E">
      <w:r w:rsidRPr="00DB1A6C">
        <w:t>[TIMELINE]</w:t>
      </w:r>
    </w:p>
    <w:p w:rsidR="00E8248E" w:rsidRDefault="00B51EB9" w:rsidP="00B51EB9">
      <w:pPr>
        <w:pStyle w:val="Heading1"/>
      </w:pPr>
      <w:r>
        <w:lastRenderedPageBreak/>
        <w:t xml:space="preserve">5.0 </w:t>
      </w:r>
      <w:r w:rsidR="00E8248E">
        <w:t xml:space="preserve">Public </w:t>
      </w:r>
      <w:r w:rsidR="00361BE5">
        <w:t xml:space="preserve">Comment Periods and </w:t>
      </w:r>
      <w:r w:rsidR="00E8248E">
        <w:t>Hearings</w:t>
      </w:r>
    </w:p>
    <w:p w:rsidR="00114D15" w:rsidRDefault="00AB3FBE" w:rsidP="00AB3FBE">
      <w:r>
        <w:t xml:space="preserve">The Planning Commission will conduct </w:t>
      </w:r>
      <w:r w:rsidR="00114D15">
        <w:t xml:space="preserve">a </w:t>
      </w:r>
      <w:r>
        <w:t xml:space="preserve">public comment period and at least one public hearing to </w:t>
      </w:r>
      <w:r w:rsidR="00114D15">
        <w:t xml:space="preserve">solicit </w:t>
      </w:r>
      <w:r w:rsidR="0018698C">
        <w:t>input</w:t>
      </w:r>
      <w:r>
        <w:t xml:space="preserve"> on the Periodic Review. The COUNTY/CITY</w:t>
      </w:r>
      <w:r w:rsidR="0018698C">
        <w:t xml:space="preserve"> COUNCIL/COMMISSION</w:t>
      </w:r>
      <w:r>
        <w:t xml:space="preserve"> </w:t>
      </w:r>
      <w:r w:rsidR="0018698C">
        <w:t xml:space="preserve">NAME </w:t>
      </w:r>
      <w:r>
        <w:t xml:space="preserve">will hold one public hearing before final adoption. </w:t>
      </w:r>
    </w:p>
    <w:p w:rsidR="00114D15" w:rsidRDefault="00AB3FBE" w:rsidP="00AB3FBE">
      <w:r>
        <w:t xml:space="preserve">COUNTY/CITY NAME will coordinate with the Department of Ecology on </w:t>
      </w:r>
      <w:r w:rsidR="0018698C">
        <w:t xml:space="preserve">public notification </w:t>
      </w:r>
      <w:r>
        <w:t xml:space="preserve">of comment periods </w:t>
      </w:r>
      <w:r w:rsidR="0018698C">
        <w:t xml:space="preserve">and hearings </w:t>
      </w:r>
      <w:r>
        <w:t xml:space="preserve">to take advantage of Ecology’s optional SMP amendment process </w:t>
      </w:r>
      <w:r w:rsidR="0018698C">
        <w:t>that allows for a combined state-</w:t>
      </w:r>
      <w:r>
        <w:t xml:space="preserve">local comment period </w:t>
      </w:r>
      <w:r w:rsidR="0018698C">
        <w:t>(</w:t>
      </w:r>
      <w:r>
        <w:t>WAC 173-26-104</w:t>
      </w:r>
      <w:r w:rsidR="0018698C">
        <w:t>)</w:t>
      </w:r>
      <w:r>
        <w:t xml:space="preserve">. </w:t>
      </w:r>
    </w:p>
    <w:p w:rsidR="00AB3FBE" w:rsidRDefault="00AB3FBE" w:rsidP="00AB3FBE">
      <w:r>
        <w:t xml:space="preserve">Public notice of all </w:t>
      </w:r>
      <w:r w:rsidR="0018698C">
        <w:t xml:space="preserve">hearings will state </w:t>
      </w:r>
      <w:r w:rsidR="00114D15">
        <w:t xml:space="preserve">who is holding the comment period and/or hearing, </w:t>
      </w:r>
      <w:r w:rsidR="0018698C">
        <w:t xml:space="preserve">the date and </w:t>
      </w:r>
      <w:r>
        <w:t xml:space="preserve">time, </w:t>
      </w:r>
      <w:bookmarkStart w:id="0" w:name="_GoBack"/>
      <w:bookmarkEnd w:id="0"/>
      <w:r w:rsidR="00114D15">
        <w:t xml:space="preserve">and the location of any public hearing. </w:t>
      </w:r>
      <w:r>
        <w:t>Notices will be published per official policy</w:t>
      </w:r>
      <w:r w:rsidR="00114D15">
        <w:t xml:space="preserve"> and comply </w:t>
      </w:r>
      <w:r w:rsidR="00114D15">
        <w:t>with all other legal requirements such as the Americans with Disabilities Act</w:t>
      </w:r>
      <w:r w:rsidR="00114D15">
        <w:t xml:space="preserve">. A notice will be </w:t>
      </w:r>
      <w:r>
        <w:t xml:space="preserve">sent to the email list </w:t>
      </w:r>
      <w:r w:rsidR="00114D15">
        <w:t xml:space="preserve">(2.4, above) </w:t>
      </w:r>
      <w:r>
        <w:t xml:space="preserve">and </w:t>
      </w:r>
      <w:r w:rsidR="00114D15">
        <w:t xml:space="preserve">the </w:t>
      </w:r>
      <w:r>
        <w:t xml:space="preserve">Department of Ecology. </w:t>
      </w:r>
    </w:p>
    <w:p w:rsidR="009378AD" w:rsidRDefault="00114D15" w:rsidP="00AB3FBE"/>
    <w:sectPr w:rsidR="00937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BCE" w:rsidRDefault="001416EA">
      <w:pPr>
        <w:spacing w:after="0" w:line="240" w:lineRule="auto"/>
      </w:pPr>
      <w:r>
        <w:separator/>
      </w:r>
    </w:p>
  </w:endnote>
  <w:endnote w:type="continuationSeparator" w:id="0">
    <w:p w:rsidR="00380BCE" w:rsidRDefault="001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54" w:rsidRDefault="00F95A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54" w:rsidRDefault="00F95A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54" w:rsidRDefault="00F95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BCE" w:rsidRDefault="001416EA">
      <w:pPr>
        <w:spacing w:after="0" w:line="240" w:lineRule="auto"/>
      </w:pPr>
      <w:r>
        <w:separator/>
      </w:r>
    </w:p>
  </w:footnote>
  <w:footnote w:type="continuationSeparator" w:id="0">
    <w:p w:rsidR="00380BCE" w:rsidRDefault="001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54" w:rsidRDefault="00114D1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96315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54" w:rsidRDefault="00114D1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96316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54" w:rsidRDefault="00114D1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696314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827B8"/>
    <w:multiLevelType w:val="multilevel"/>
    <w:tmpl w:val="E36093D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BEA0C9C"/>
    <w:multiLevelType w:val="hybridMultilevel"/>
    <w:tmpl w:val="FA94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9"/>
    <w:rsid w:val="00013727"/>
    <w:rsid w:val="00054889"/>
    <w:rsid w:val="00114D15"/>
    <w:rsid w:val="001416EA"/>
    <w:rsid w:val="0018698C"/>
    <w:rsid w:val="001A00EF"/>
    <w:rsid w:val="002161CA"/>
    <w:rsid w:val="0025486D"/>
    <w:rsid w:val="002720C1"/>
    <w:rsid w:val="002D7FEA"/>
    <w:rsid w:val="00361BE5"/>
    <w:rsid w:val="003643AF"/>
    <w:rsid w:val="00380BCE"/>
    <w:rsid w:val="004566A5"/>
    <w:rsid w:val="004D0EA1"/>
    <w:rsid w:val="006C5A78"/>
    <w:rsid w:val="00784F7C"/>
    <w:rsid w:val="00892EB1"/>
    <w:rsid w:val="00985A20"/>
    <w:rsid w:val="00AB3FBE"/>
    <w:rsid w:val="00B51EB9"/>
    <w:rsid w:val="00C57B59"/>
    <w:rsid w:val="00CA4EFD"/>
    <w:rsid w:val="00DB1A6C"/>
    <w:rsid w:val="00E24FC5"/>
    <w:rsid w:val="00E4589B"/>
    <w:rsid w:val="00E8248E"/>
    <w:rsid w:val="00F20AD4"/>
    <w:rsid w:val="00F95A54"/>
    <w:rsid w:val="00F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D29D2B-967A-4437-A652-56775C17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4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4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1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A54"/>
  </w:style>
  <w:style w:type="paragraph" w:styleId="Footer">
    <w:name w:val="footer"/>
    <w:basedOn w:val="Normal"/>
    <w:link w:val="FooterChar"/>
    <w:uiPriority w:val="99"/>
    <w:unhideWhenUsed/>
    <w:rsid w:val="00F95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A54"/>
  </w:style>
  <w:style w:type="paragraph" w:styleId="BalloonText">
    <w:name w:val="Balloon Text"/>
    <w:basedOn w:val="Normal"/>
    <w:link w:val="BalloonTextChar"/>
    <w:uiPriority w:val="99"/>
    <w:semiHidden/>
    <w:unhideWhenUsed/>
    <w:rsid w:val="00F95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53868-B362-4873-8991-8E2B9E1C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Gates, Tim (ECY)</dc:creator>
  <cp:keywords/>
  <dc:description/>
  <cp:lastModifiedBy>Bouta, Cedar (ECY)</cp:lastModifiedBy>
  <cp:revision>4</cp:revision>
  <cp:lastPrinted>2017-09-13T20:36:00Z</cp:lastPrinted>
  <dcterms:created xsi:type="dcterms:W3CDTF">2017-09-20T00:47:00Z</dcterms:created>
  <dcterms:modified xsi:type="dcterms:W3CDTF">2017-10-02T19:49:00Z</dcterms:modified>
</cp:coreProperties>
</file>